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1CDEA" w14:textId="122F82B9" w:rsidR="00C73E3F" w:rsidRPr="00DB57F1" w:rsidRDefault="00CF1650" w:rsidP="005C4D52">
      <w:pPr>
        <w:ind w:leftChars="100" w:left="236"/>
        <w:jc w:val="center"/>
        <w:rPr>
          <w:rFonts w:ascii="HGS創英角ｺﾞｼｯｸUB" w:eastAsia="HGS創英角ｺﾞｼｯｸUB" w:hAnsi="HGS創英角ｺﾞｼｯｸUB"/>
          <w:bCs/>
          <w:sz w:val="28"/>
          <w:szCs w:val="28"/>
        </w:rPr>
      </w:pPr>
      <w:r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令和</w:t>
      </w:r>
      <w:r w:rsidR="00E13D06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５</w:t>
      </w:r>
      <w:r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年</w:t>
      </w:r>
      <w:r w:rsidR="00C73E3F" w:rsidRPr="00DB57F1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度第</w:t>
      </w:r>
      <w:r w:rsidR="00F41D4E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１</w:t>
      </w:r>
      <w:r w:rsidR="00C73E3F" w:rsidRPr="00DB57F1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回滝沢市国民健康保険運営協議会</w:t>
      </w:r>
      <w:r w:rsidR="00C73E3F">
        <w:rPr>
          <w:rFonts w:ascii="HGS創英角ｺﾞｼｯｸUB" w:eastAsia="HGS創英角ｺﾞｼｯｸUB" w:hAnsi="HGS創英角ｺﾞｼｯｸUB" w:hint="eastAsia"/>
          <w:bCs/>
          <w:sz w:val="28"/>
          <w:szCs w:val="28"/>
        </w:rPr>
        <w:t>資料</w:t>
      </w:r>
    </w:p>
    <w:p w14:paraId="04E55CE2" w14:textId="77777777" w:rsidR="00C73E3F" w:rsidRDefault="00C73E3F" w:rsidP="005C4D52">
      <w:pPr>
        <w:pStyle w:val="a6"/>
        <w:kinsoku w:val="0"/>
        <w:overflowPunct w:val="0"/>
        <w:autoSpaceDE w:val="0"/>
        <w:autoSpaceDN w:val="0"/>
        <w:adjustRightInd w:val="0"/>
        <w:ind w:firstLineChars="100" w:firstLine="236"/>
        <w:rPr>
          <w:rFonts w:ascii="HGS創英角ｺﾞｼｯｸUB" w:eastAsia="HGS創英角ｺﾞｼｯｸUB" w:hAnsi="HGS創英角ｺﾞｼｯｸUB"/>
          <w:kern w:val="0"/>
          <w:sz w:val="21"/>
          <w:szCs w:val="21"/>
        </w:rPr>
      </w:pPr>
    </w:p>
    <w:p w14:paraId="6E28F987" w14:textId="119DDBC8" w:rsidR="00717DBA" w:rsidRPr="0094182A" w:rsidRDefault="00717DBA" w:rsidP="00D555DA">
      <w:pPr>
        <w:pStyle w:val="a6"/>
        <w:kinsoku w:val="0"/>
        <w:overflowPunct w:val="0"/>
        <w:autoSpaceDE w:val="0"/>
        <w:autoSpaceDN w:val="0"/>
        <w:adjustRightInd w:val="0"/>
        <w:rPr>
          <w:rFonts w:ascii="HGS創英角ｺﾞｼｯｸUB" w:eastAsia="HGS創英角ｺﾞｼｯｸUB" w:hAnsi="HGS創英角ｺﾞｼｯｸUB"/>
          <w:kern w:val="0"/>
          <w:sz w:val="21"/>
          <w:szCs w:val="21"/>
        </w:rPr>
      </w:pPr>
    </w:p>
    <w:p w14:paraId="34F9AF6C" w14:textId="6BDC046D" w:rsidR="005C4D52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 w:rsidRPr="00A3450B">
        <w:rPr>
          <w:rFonts w:asciiTheme="minorEastAsia" w:eastAsiaTheme="minorEastAsia" w:hAnsiTheme="minorEastAsia" w:hint="eastAsia"/>
          <w:kern w:val="0"/>
        </w:rPr>
        <w:t>【資料１】</w:t>
      </w:r>
      <w:r w:rsidR="00F41D4E">
        <w:rPr>
          <w:rFonts w:asciiTheme="minorEastAsia" w:eastAsiaTheme="minorEastAsia" w:hAnsiTheme="minorEastAsia" w:hint="eastAsia"/>
          <w:kern w:val="0"/>
        </w:rPr>
        <w:t>令和</w:t>
      </w:r>
      <w:r w:rsidR="00E13D06">
        <w:rPr>
          <w:rFonts w:asciiTheme="minorEastAsia" w:eastAsiaTheme="minorEastAsia" w:hAnsiTheme="minorEastAsia" w:hint="eastAsia"/>
          <w:kern w:val="0"/>
        </w:rPr>
        <w:t>４</w:t>
      </w:r>
      <w:r w:rsidR="00DE5EDB">
        <w:rPr>
          <w:rFonts w:asciiTheme="minorEastAsia" w:eastAsiaTheme="minorEastAsia" w:hAnsiTheme="minorEastAsia" w:hint="eastAsia"/>
          <w:kern w:val="0"/>
        </w:rPr>
        <w:t>年度</w:t>
      </w:r>
      <w:r w:rsidR="00FD3440">
        <w:rPr>
          <w:rFonts w:asciiTheme="minorEastAsia" w:eastAsiaTheme="minorEastAsia" w:hAnsiTheme="minorEastAsia" w:hint="eastAsia"/>
          <w:kern w:val="0"/>
        </w:rPr>
        <w:t>滝沢市</w:t>
      </w:r>
      <w:r w:rsidRPr="00A3450B">
        <w:rPr>
          <w:rFonts w:asciiTheme="minorEastAsia" w:eastAsiaTheme="minorEastAsia" w:hAnsiTheme="minorEastAsia" w:hint="eastAsia"/>
          <w:kern w:val="0"/>
        </w:rPr>
        <w:t>国民健康保険特別会計</w:t>
      </w:r>
      <w:r w:rsidR="00846DE5">
        <w:rPr>
          <w:rFonts w:asciiTheme="minorEastAsia" w:eastAsiaTheme="minorEastAsia" w:hAnsiTheme="minorEastAsia" w:hint="eastAsia"/>
          <w:kern w:val="0"/>
        </w:rPr>
        <w:t>・歳入決算内訳書</w:t>
      </w:r>
    </w:p>
    <w:p w14:paraId="69CB93FB" w14:textId="77777777" w:rsidR="00C73E3F" w:rsidRPr="00E1604B" w:rsidRDefault="00CE322E" w:rsidP="005C4D52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（議題第１号関係）</w:t>
      </w:r>
      <w:r w:rsidR="00846DE5">
        <w:rPr>
          <w:rFonts w:asciiTheme="minorEastAsia" w:eastAsiaTheme="minorEastAsia" w:hAnsiTheme="minorEastAsia" w:hint="eastAsia"/>
          <w:kern w:val="0"/>
        </w:rPr>
        <w:t xml:space="preserve">　　　　　</w:t>
      </w:r>
      <w:r w:rsidR="00E1604B">
        <w:rPr>
          <w:rFonts w:asciiTheme="minorEastAsia" w:eastAsiaTheme="minorEastAsia" w:hAnsiTheme="minorEastAsia" w:hint="eastAsia"/>
          <w:kern w:val="0"/>
        </w:rPr>
        <w:t xml:space="preserve">　　　　　・・・・・・・・Ｐ１－２</w:t>
      </w:r>
    </w:p>
    <w:p w14:paraId="41F8E48B" w14:textId="77777777" w:rsidR="00C73E3F" w:rsidRPr="00A3450B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0464729B" w14:textId="5ACC7AAD" w:rsidR="005C4D52" w:rsidRDefault="00CE322E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 w:rsidRPr="00A3450B">
        <w:rPr>
          <w:rFonts w:asciiTheme="minorEastAsia" w:eastAsiaTheme="minorEastAsia" w:hAnsiTheme="minorEastAsia" w:hint="eastAsia"/>
          <w:kern w:val="0"/>
        </w:rPr>
        <w:t>【資料２】</w:t>
      </w:r>
      <w:r w:rsidR="00F41D4E">
        <w:rPr>
          <w:rFonts w:asciiTheme="minorEastAsia" w:eastAsiaTheme="minorEastAsia" w:hAnsiTheme="minorEastAsia" w:hint="eastAsia"/>
          <w:kern w:val="0"/>
        </w:rPr>
        <w:t>令和</w:t>
      </w:r>
      <w:r w:rsidR="00E13D06">
        <w:rPr>
          <w:rFonts w:asciiTheme="minorEastAsia" w:eastAsiaTheme="minorEastAsia" w:hAnsiTheme="minorEastAsia" w:hint="eastAsia"/>
          <w:kern w:val="0"/>
        </w:rPr>
        <w:t>４</w:t>
      </w:r>
      <w:r w:rsidR="00846DE5">
        <w:rPr>
          <w:rFonts w:asciiTheme="minorEastAsia" w:eastAsiaTheme="minorEastAsia" w:hAnsiTheme="minorEastAsia" w:hint="eastAsia"/>
          <w:kern w:val="0"/>
        </w:rPr>
        <w:t>年度滝沢市</w:t>
      </w:r>
      <w:r w:rsidR="00846DE5" w:rsidRPr="00A3450B">
        <w:rPr>
          <w:rFonts w:asciiTheme="minorEastAsia" w:eastAsiaTheme="minorEastAsia" w:hAnsiTheme="minorEastAsia" w:hint="eastAsia"/>
          <w:kern w:val="0"/>
        </w:rPr>
        <w:t>国民健康保険特別会計</w:t>
      </w:r>
      <w:r w:rsidR="00846DE5">
        <w:rPr>
          <w:rFonts w:asciiTheme="minorEastAsia" w:eastAsiaTheme="minorEastAsia" w:hAnsiTheme="minorEastAsia" w:hint="eastAsia"/>
          <w:kern w:val="0"/>
        </w:rPr>
        <w:t>・歳出決算内訳書</w:t>
      </w:r>
    </w:p>
    <w:p w14:paraId="1C8D4A13" w14:textId="77777777" w:rsidR="005C4D52" w:rsidRPr="00E1604B" w:rsidRDefault="00CE322E" w:rsidP="005C4D52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（議題第１号関係）</w:t>
      </w:r>
      <w:r w:rsidR="00846DE5">
        <w:rPr>
          <w:rFonts w:asciiTheme="minorEastAsia" w:eastAsiaTheme="minorEastAsia" w:hAnsiTheme="minorEastAsia" w:hint="eastAsia"/>
          <w:kern w:val="0"/>
        </w:rPr>
        <w:t xml:space="preserve">　　　　　</w:t>
      </w:r>
      <w:r w:rsidR="00E1604B">
        <w:rPr>
          <w:rFonts w:asciiTheme="minorEastAsia" w:eastAsiaTheme="minorEastAsia" w:hAnsiTheme="minorEastAsia" w:hint="eastAsia"/>
          <w:kern w:val="0"/>
        </w:rPr>
        <w:t xml:space="preserve">　　　　　・・・・・・・・Ｐ３－４</w:t>
      </w:r>
    </w:p>
    <w:p w14:paraId="735F835B" w14:textId="77777777" w:rsidR="00FD3440" w:rsidRPr="005C4D52" w:rsidRDefault="00FD3440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323F2CB3" w14:textId="77777777" w:rsidR="005E7333" w:rsidRDefault="00FD3440" w:rsidP="00846DE5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【資料３】</w:t>
      </w:r>
      <w:r w:rsidR="00846DE5">
        <w:rPr>
          <w:rFonts w:asciiTheme="minorEastAsia" w:eastAsiaTheme="minorEastAsia" w:hAnsiTheme="minorEastAsia" w:hint="eastAsia"/>
          <w:kern w:val="0"/>
        </w:rPr>
        <w:t>国民健康保険被保険者等の推移</w:t>
      </w:r>
      <w:r w:rsidR="00CE322E">
        <w:rPr>
          <w:rFonts w:asciiTheme="minorEastAsia" w:eastAsiaTheme="minorEastAsia" w:hAnsiTheme="minorEastAsia" w:hint="eastAsia"/>
          <w:kern w:val="0"/>
        </w:rPr>
        <w:t>（</w:t>
      </w:r>
      <w:r w:rsidR="00846DE5">
        <w:rPr>
          <w:rFonts w:asciiTheme="minorEastAsia" w:eastAsiaTheme="minorEastAsia" w:hAnsiTheme="minorEastAsia" w:hint="eastAsia"/>
          <w:kern w:val="0"/>
        </w:rPr>
        <w:t>年報・年間平均</w:t>
      </w:r>
      <w:r w:rsidR="00CE322E">
        <w:rPr>
          <w:rFonts w:asciiTheme="minorEastAsia" w:eastAsiaTheme="minorEastAsia" w:hAnsiTheme="minorEastAsia" w:hint="eastAsia"/>
          <w:kern w:val="0"/>
        </w:rPr>
        <w:t>）</w:t>
      </w:r>
    </w:p>
    <w:p w14:paraId="3CA2A592" w14:textId="77777777" w:rsidR="00CE322E" w:rsidRDefault="00E1604B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（議題第１号関係）　　　　　　　　</w:t>
      </w:r>
      <w:r w:rsidR="005E7333">
        <w:rPr>
          <w:rFonts w:asciiTheme="minorEastAsia" w:eastAsiaTheme="minorEastAsia" w:hAnsiTheme="minorEastAsia" w:hint="eastAsia"/>
          <w:kern w:val="0"/>
        </w:rPr>
        <w:t xml:space="preserve">　　</w:t>
      </w:r>
      <w:r>
        <w:rPr>
          <w:rFonts w:asciiTheme="minorEastAsia" w:eastAsiaTheme="minorEastAsia" w:hAnsiTheme="minorEastAsia" w:hint="eastAsia"/>
          <w:kern w:val="0"/>
        </w:rPr>
        <w:t>・・・・・・・・・・Ｐ５</w:t>
      </w:r>
    </w:p>
    <w:p w14:paraId="46B6A403" w14:textId="77777777" w:rsidR="00171B7B" w:rsidRDefault="00171B7B" w:rsidP="00171B7B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67BED5FD" w14:textId="29BFC0EF" w:rsidR="005E7333" w:rsidRDefault="00C67916" w:rsidP="00825921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【資料</w:t>
      </w:r>
      <w:r w:rsidR="00C0097E">
        <w:rPr>
          <w:rFonts w:asciiTheme="minorEastAsia" w:eastAsiaTheme="minorEastAsia" w:hAnsiTheme="minorEastAsia" w:hint="eastAsia"/>
          <w:kern w:val="0"/>
        </w:rPr>
        <w:t>４</w:t>
      </w:r>
      <w:r>
        <w:rPr>
          <w:rFonts w:asciiTheme="minorEastAsia" w:eastAsiaTheme="minorEastAsia" w:hAnsiTheme="minorEastAsia" w:hint="eastAsia"/>
          <w:kern w:val="0"/>
        </w:rPr>
        <w:t>】</w:t>
      </w:r>
      <w:r w:rsidR="00EE061D">
        <w:rPr>
          <w:rFonts w:asciiTheme="minorEastAsia" w:eastAsiaTheme="minorEastAsia" w:hAnsiTheme="minorEastAsia" w:hint="eastAsia"/>
          <w:kern w:val="0"/>
        </w:rPr>
        <w:t>国民健康保険</w:t>
      </w:r>
      <w:r w:rsidR="00825921">
        <w:rPr>
          <w:rFonts w:asciiTheme="minorEastAsia" w:eastAsiaTheme="minorEastAsia" w:hAnsiTheme="minorEastAsia" w:hint="eastAsia"/>
          <w:kern w:val="0"/>
        </w:rPr>
        <w:t>給付費等の推移</w:t>
      </w:r>
      <w:r w:rsidR="00CE322E">
        <w:rPr>
          <w:rFonts w:asciiTheme="minorEastAsia" w:eastAsiaTheme="minorEastAsia" w:hAnsiTheme="minorEastAsia" w:hint="eastAsia"/>
          <w:kern w:val="0"/>
        </w:rPr>
        <w:t>（</w:t>
      </w:r>
      <w:r w:rsidR="00825921">
        <w:rPr>
          <w:rFonts w:asciiTheme="minorEastAsia" w:eastAsiaTheme="minorEastAsia" w:hAnsiTheme="minorEastAsia" w:hint="eastAsia"/>
          <w:kern w:val="0"/>
        </w:rPr>
        <w:t>年報</w:t>
      </w:r>
      <w:r w:rsidR="00CE322E">
        <w:rPr>
          <w:rFonts w:asciiTheme="minorEastAsia" w:eastAsiaTheme="minorEastAsia" w:hAnsiTheme="minorEastAsia" w:hint="eastAsia"/>
          <w:kern w:val="0"/>
        </w:rPr>
        <w:t>）</w:t>
      </w:r>
    </w:p>
    <w:p w14:paraId="1F242F04" w14:textId="77777777" w:rsidR="00CE322E" w:rsidRDefault="005E7333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（議題第１号関係）　　　　　　　　　　</w:t>
      </w:r>
      <w:r w:rsidR="00E1604B">
        <w:rPr>
          <w:rFonts w:asciiTheme="minorEastAsia" w:eastAsiaTheme="minorEastAsia" w:hAnsiTheme="minorEastAsia" w:hint="eastAsia"/>
          <w:kern w:val="0"/>
        </w:rPr>
        <w:t>・・・・・・・・・・Ｐ６</w:t>
      </w:r>
    </w:p>
    <w:p w14:paraId="4A2C79B4" w14:textId="77777777" w:rsidR="00C67916" w:rsidRDefault="00C67916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2745D2A6" w14:textId="77777777" w:rsidR="005E7333" w:rsidRDefault="00C67916" w:rsidP="00825921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【資料</w:t>
      </w:r>
      <w:r w:rsidR="00C0097E">
        <w:rPr>
          <w:rFonts w:asciiTheme="minorEastAsia" w:eastAsiaTheme="minorEastAsia" w:hAnsiTheme="minorEastAsia" w:hint="eastAsia"/>
          <w:kern w:val="0"/>
        </w:rPr>
        <w:t>５</w:t>
      </w:r>
      <w:r>
        <w:rPr>
          <w:rFonts w:asciiTheme="minorEastAsia" w:eastAsiaTheme="minorEastAsia" w:hAnsiTheme="minorEastAsia" w:hint="eastAsia"/>
          <w:kern w:val="0"/>
        </w:rPr>
        <w:t>】</w:t>
      </w:r>
      <w:r w:rsidR="00825921">
        <w:rPr>
          <w:rFonts w:asciiTheme="minorEastAsia" w:eastAsiaTheme="minorEastAsia" w:hAnsiTheme="minorEastAsia" w:hint="eastAsia"/>
          <w:kern w:val="0"/>
        </w:rPr>
        <w:t>国民健康保険１人当り保険給付費等の推移（年報）</w:t>
      </w:r>
    </w:p>
    <w:p w14:paraId="3CAEDF21" w14:textId="77777777" w:rsidR="00CE322E" w:rsidRDefault="00E1604B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（議題第１号関係）　　　　　　　　　　・・・・・・・・・・Ｐ７</w:t>
      </w:r>
    </w:p>
    <w:p w14:paraId="1BB2D101" w14:textId="77777777" w:rsidR="00C0097E" w:rsidRDefault="00C0097E" w:rsidP="00CE322E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</w:p>
    <w:p w14:paraId="3608C8F0" w14:textId="77777777" w:rsidR="005E7333" w:rsidRDefault="00CE322E" w:rsidP="00825921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【資料</w:t>
      </w:r>
      <w:r w:rsidR="00F05CC6">
        <w:rPr>
          <w:rFonts w:asciiTheme="minorEastAsia" w:eastAsiaTheme="minorEastAsia" w:hAnsiTheme="minorEastAsia" w:hint="eastAsia"/>
          <w:kern w:val="0"/>
        </w:rPr>
        <w:t>６</w:t>
      </w:r>
      <w:r>
        <w:rPr>
          <w:rFonts w:asciiTheme="minorEastAsia" w:eastAsiaTheme="minorEastAsia" w:hAnsiTheme="minorEastAsia" w:hint="eastAsia"/>
          <w:kern w:val="0"/>
        </w:rPr>
        <w:t>】</w:t>
      </w:r>
      <w:r w:rsidR="00825921">
        <w:rPr>
          <w:rFonts w:asciiTheme="minorEastAsia" w:eastAsiaTheme="minorEastAsia" w:hAnsiTheme="minorEastAsia" w:hint="eastAsia"/>
          <w:kern w:val="0"/>
        </w:rPr>
        <w:t>国民健康保険療養の給付等内訳書（一般被保険者）</w:t>
      </w:r>
    </w:p>
    <w:p w14:paraId="0A117429" w14:textId="77777777" w:rsidR="00220C95" w:rsidRDefault="00E1604B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（議題第１号関係）　　　　　　　　</w:t>
      </w:r>
      <w:r w:rsidR="005E7333">
        <w:rPr>
          <w:rFonts w:asciiTheme="minorEastAsia" w:eastAsiaTheme="minorEastAsia" w:hAnsiTheme="minorEastAsia" w:hint="eastAsia"/>
          <w:kern w:val="0"/>
        </w:rPr>
        <w:t xml:space="preserve">　　</w:t>
      </w:r>
      <w:r>
        <w:rPr>
          <w:rFonts w:asciiTheme="minorEastAsia" w:eastAsiaTheme="minorEastAsia" w:hAnsiTheme="minorEastAsia" w:hint="eastAsia"/>
          <w:kern w:val="0"/>
        </w:rPr>
        <w:t>・・・・・・・・・・Ｐ８</w:t>
      </w:r>
    </w:p>
    <w:p w14:paraId="5AA1FB9F" w14:textId="77777777" w:rsidR="00CE322E" w:rsidRDefault="00CE322E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133EDB7B" w14:textId="77777777" w:rsidR="005E7333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 w:rsidRPr="00A3450B">
        <w:rPr>
          <w:rFonts w:asciiTheme="minorEastAsia" w:eastAsiaTheme="minorEastAsia" w:hAnsiTheme="minorEastAsia" w:hint="eastAsia"/>
          <w:kern w:val="0"/>
        </w:rPr>
        <w:t>【資料</w:t>
      </w:r>
      <w:r w:rsidR="00F05CC6">
        <w:rPr>
          <w:rFonts w:asciiTheme="minorEastAsia" w:eastAsiaTheme="minorEastAsia" w:hAnsiTheme="minorEastAsia" w:hint="eastAsia"/>
          <w:kern w:val="0"/>
        </w:rPr>
        <w:t>７</w:t>
      </w:r>
      <w:r w:rsidRPr="00A3450B">
        <w:rPr>
          <w:rFonts w:asciiTheme="minorEastAsia" w:eastAsiaTheme="minorEastAsia" w:hAnsiTheme="minorEastAsia" w:hint="eastAsia"/>
          <w:kern w:val="0"/>
        </w:rPr>
        <w:t>】</w:t>
      </w:r>
      <w:r w:rsidR="00825921">
        <w:rPr>
          <w:rFonts w:asciiTheme="minorEastAsia" w:eastAsiaTheme="minorEastAsia" w:hAnsiTheme="minorEastAsia" w:hint="eastAsia"/>
          <w:kern w:val="0"/>
        </w:rPr>
        <w:t>滝沢市</w:t>
      </w:r>
      <w:r w:rsidR="00825921" w:rsidRPr="00A3450B">
        <w:rPr>
          <w:rFonts w:asciiTheme="minorEastAsia" w:eastAsiaTheme="minorEastAsia" w:hAnsiTheme="minorEastAsia" w:hint="eastAsia"/>
          <w:kern w:val="0"/>
        </w:rPr>
        <w:t>国民健康保険</w:t>
      </w:r>
      <w:r w:rsidR="00825921">
        <w:rPr>
          <w:rFonts w:asciiTheme="minorEastAsia" w:eastAsiaTheme="minorEastAsia" w:hAnsiTheme="minorEastAsia" w:hint="eastAsia"/>
          <w:kern w:val="0"/>
        </w:rPr>
        <w:t>被保険者年齢構成の推移（一般被保険者）</w:t>
      </w:r>
    </w:p>
    <w:p w14:paraId="6D76B38E" w14:textId="77777777" w:rsidR="00CE322E" w:rsidRDefault="00E1604B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（議題第１号関係）　　　　　　　　</w:t>
      </w:r>
      <w:r w:rsidR="005E7333">
        <w:rPr>
          <w:rFonts w:asciiTheme="minorEastAsia" w:eastAsiaTheme="minorEastAsia" w:hAnsiTheme="minorEastAsia" w:hint="eastAsia"/>
          <w:kern w:val="0"/>
        </w:rPr>
        <w:t xml:space="preserve">　　</w:t>
      </w:r>
      <w:r>
        <w:rPr>
          <w:rFonts w:asciiTheme="minorEastAsia" w:eastAsiaTheme="minorEastAsia" w:hAnsiTheme="minorEastAsia" w:hint="eastAsia"/>
          <w:kern w:val="0"/>
        </w:rPr>
        <w:t>・・・・・・・・・・Ｐ９</w:t>
      </w:r>
    </w:p>
    <w:p w14:paraId="7DD33F6D" w14:textId="77777777" w:rsidR="00C73E3F" w:rsidRPr="00F05CC6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2C3527B8" w14:textId="77777777" w:rsidR="005E7333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 w:rsidRPr="00A3450B">
        <w:rPr>
          <w:rFonts w:asciiTheme="minorEastAsia" w:eastAsiaTheme="minorEastAsia" w:hAnsiTheme="minorEastAsia" w:hint="eastAsia"/>
          <w:kern w:val="0"/>
        </w:rPr>
        <w:t>【資料</w:t>
      </w:r>
      <w:r w:rsidR="00F05CC6">
        <w:rPr>
          <w:rFonts w:asciiTheme="minorEastAsia" w:eastAsiaTheme="minorEastAsia" w:hAnsiTheme="minorEastAsia" w:hint="eastAsia"/>
          <w:kern w:val="0"/>
        </w:rPr>
        <w:t>８</w:t>
      </w:r>
      <w:r w:rsidRPr="00A3450B">
        <w:rPr>
          <w:rFonts w:asciiTheme="minorEastAsia" w:eastAsiaTheme="minorEastAsia" w:hAnsiTheme="minorEastAsia" w:hint="eastAsia"/>
          <w:kern w:val="0"/>
        </w:rPr>
        <w:t>】</w:t>
      </w:r>
      <w:r w:rsidR="00825921">
        <w:rPr>
          <w:rFonts w:asciiTheme="minorEastAsia" w:eastAsiaTheme="minorEastAsia" w:hAnsiTheme="minorEastAsia" w:hint="eastAsia"/>
          <w:kern w:val="0"/>
        </w:rPr>
        <w:t>国民健康保険税の推移</w:t>
      </w:r>
    </w:p>
    <w:p w14:paraId="0E417FB6" w14:textId="77777777" w:rsidR="00CE322E" w:rsidRDefault="005E7333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 xml:space="preserve">（議題第１号関係）　</w:t>
      </w:r>
      <w:r w:rsidR="00E1604B">
        <w:rPr>
          <w:rFonts w:asciiTheme="minorEastAsia" w:eastAsiaTheme="minorEastAsia" w:hAnsiTheme="minorEastAsia" w:hint="eastAsia"/>
          <w:kern w:val="0"/>
        </w:rPr>
        <w:t xml:space="preserve">　　　　　　　　</w:t>
      </w:r>
      <w:r w:rsidR="0019657E">
        <w:rPr>
          <w:rFonts w:asciiTheme="minorEastAsia" w:eastAsiaTheme="minorEastAsia" w:hAnsiTheme="minorEastAsia" w:hint="eastAsia"/>
          <w:kern w:val="0"/>
        </w:rPr>
        <w:t xml:space="preserve">　</w:t>
      </w:r>
      <w:r w:rsidR="00E1604B">
        <w:rPr>
          <w:rFonts w:asciiTheme="minorEastAsia" w:eastAsiaTheme="minorEastAsia" w:hAnsiTheme="minorEastAsia" w:hint="eastAsia"/>
          <w:kern w:val="0"/>
        </w:rPr>
        <w:t>・・・・・・・・・Ｐ１０</w:t>
      </w:r>
    </w:p>
    <w:p w14:paraId="01CD0FA2" w14:textId="77777777" w:rsidR="00CE322E" w:rsidRPr="00F05CC6" w:rsidRDefault="00CE322E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32DD7B44" w14:textId="77777777" w:rsidR="005E7333" w:rsidRPr="00F03F7E" w:rsidRDefault="00CE322E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r w:rsidRPr="00F03F7E">
        <w:rPr>
          <w:rFonts w:asciiTheme="minorEastAsia" w:eastAsiaTheme="minorEastAsia" w:hAnsiTheme="minorEastAsia" w:hint="eastAsia"/>
          <w:kern w:val="0"/>
        </w:rPr>
        <w:t>【資料</w:t>
      </w:r>
      <w:r w:rsidR="00F05CC6" w:rsidRPr="00F03F7E">
        <w:rPr>
          <w:rFonts w:asciiTheme="minorEastAsia" w:eastAsiaTheme="minorEastAsia" w:hAnsiTheme="minorEastAsia" w:hint="eastAsia"/>
          <w:kern w:val="0"/>
        </w:rPr>
        <w:t>９</w:t>
      </w:r>
      <w:r w:rsidRPr="00F03F7E">
        <w:rPr>
          <w:rFonts w:asciiTheme="minorEastAsia" w:eastAsiaTheme="minorEastAsia" w:hAnsiTheme="minorEastAsia" w:hint="eastAsia"/>
          <w:kern w:val="0"/>
        </w:rPr>
        <w:t>】滝沢市国民健康保険</w:t>
      </w:r>
      <w:r w:rsidR="00A3450B" w:rsidRPr="00F03F7E">
        <w:rPr>
          <w:rFonts w:asciiTheme="minorEastAsia" w:eastAsiaTheme="minorEastAsia" w:hAnsiTheme="minorEastAsia" w:hint="eastAsia"/>
          <w:kern w:val="0"/>
        </w:rPr>
        <w:t>の</w:t>
      </w:r>
      <w:r w:rsidR="001E79F0" w:rsidRPr="00F03F7E">
        <w:rPr>
          <w:rFonts w:asciiTheme="minorEastAsia" w:eastAsiaTheme="minorEastAsia" w:hAnsiTheme="minorEastAsia" w:hint="eastAsia"/>
          <w:kern w:val="0"/>
        </w:rPr>
        <w:t>保健事業と医療費適正化事業</w:t>
      </w:r>
    </w:p>
    <w:p w14:paraId="75CEA922" w14:textId="2C897DEB" w:rsidR="00C73E3F" w:rsidRPr="00F03F7E" w:rsidRDefault="00E1604B" w:rsidP="005E7333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 w:rsidRPr="00F03F7E">
        <w:rPr>
          <w:rFonts w:asciiTheme="minorEastAsia" w:eastAsiaTheme="minorEastAsia" w:hAnsiTheme="minorEastAsia" w:hint="eastAsia"/>
          <w:kern w:val="0"/>
        </w:rPr>
        <w:t xml:space="preserve">（議題第１号関係）　　　　　　</w:t>
      </w:r>
      <w:r w:rsidR="005E7333" w:rsidRPr="00F03F7E">
        <w:rPr>
          <w:rFonts w:asciiTheme="minorEastAsia" w:eastAsiaTheme="minorEastAsia" w:hAnsiTheme="minorEastAsia" w:hint="eastAsia"/>
          <w:kern w:val="0"/>
        </w:rPr>
        <w:t xml:space="preserve">　　</w:t>
      </w:r>
      <w:r w:rsidRPr="00F03F7E">
        <w:rPr>
          <w:rFonts w:asciiTheme="minorEastAsia" w:eastAsiaTheme="minorEastAsia" w:hAnsiTheme="minorEastAsia" w:hint="eastAsia"/>
          <w:kern w:val="0"/>
        </w:rPr>
        <w:t xml:space="preserve">　</w:t>
      </w:r>
      <w:r w:rsidR="0019657E" w:rsidRPr="00F03F7E">
        <w:rPr>
          <w:rFonts w:asciiTheme="minorEastAsia" w:eastAsiaTheme="minorEastAsia" w:hAnsiTheme="minorEastAsia" w:hint="eastAsia"/>
          <w:kern w:val="0"/>
        </w:rPr>
        <w:t xml:space="preserve">　</w:t>
      </w:r>
      <w:r w:rsidRPr="00F03F7E">
        <w:rPr>
          <w:rFonts w:asciiTheme="minorEastAsia" w:eastAsiaTheme="minorEastAsia" w:hAnsiTheme="minorEastAsia" w:hint="eastAsia"/>
          <w:kern w:val="0"/>
        </w:rPr>
        <w:t>・・・・・・Ｐ１１</w:t>
      </w:r>
      <w:r w:rsidR="00AF125E" w:rsidRPr="00F03F7E">
        <w:rPr>
          <w:rFonts w:asciiTheme="minorEastAsia" w:eastAsiaTheme="minorEastAsia" w:hAnsiTheme="minorEastAsia" w:hint="eastAsia"/>
          <w:kern w:val="0"/>
        </w:rPr>
        <w:t>－１２</w:t>
      </w:r>
    </w:p>
    <w:p w14:paraId="143B6E7F" w14:textId="77777777" w:rsidR="00C73E3F" w:rsidRPr="00F03F7E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470ABC67" w14:textId="61C51ED1" w:rsidR="001E79F0" w:rsidRPr="00F03F7E" w:rsidRDefault="00C73E3F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  <w:bookmarkStart w:id="0" w:name="_Hlk110615103"/>
      <w:r w:rsidRPr="00F03F7E">
        <w:rPr>
          <w:rFonts w:asciiTheme="minorEastAsia" w:eastAsiaTheme="minorEastAsia" w:hAnsiTheme="minorEastAsia" w:hint="eastAsia"/>
          <w:kern w:val="0"/>
        </w:rPr>
        <w:t>【資料</w:t>
      </w:r>
      <w:r w:rsidR="00A8707B" w:rsidRPr="00F03F7E">
        <w:rPr>
          <w:rFonts w:asciiTheme="minorEastAsia" w:eastAsiaTheme="minorEastAsia" w:hAnsiTheme="minorEastAsia" w:hint="eastAsia"/>
          <w:kern w:val="0"/>
        </w:rPr>
        <w:t>１</w:t>
      </w:r>
      <w:r w:rsidR="00CF1650" w:rsidRPr="00F03F7E">
        <w:rPr>
          <w:rFonts w:asciiTheme="minorEastAsia" w:eastAsiaTheme="minorEastAsia" w:hAnsiTheme="minorEastAsia" w:hint="eastAsia"/>
          <w:kern w:val="0"/>
        </w:rPr>
        <w:t>０</w:t>
      </w:r>
      <w:r w:rsidRPr="00F03F7E">
        <w:rPr>
          <w:rFonts w:asciiTheme="minorEastAsia" w:eastAsiaTheme="minorEastAsia" w:hAnsiTheme="minorEastAsia" w:hint="eastAsia"/>
          <w:kern w:val="0"/>
        </w:rPr>
        <w:t>】</w:t>
      </w:r>
      <w:r w:rsidR="00CF1650" w:rsidRPr="00F03F7E">
        <w:rPr>
          <w:rFonts w:asciiTheme="minorEastAsia" w:eastAsiaTheme="minorEastAsia" w:hAnsiTheme="minorEastAsia" w:hint="eastAsia"/>
          <w:kern w:val="0"/>
        </w:rPr>
        <w:t>令和</w:t>
      </w:r>
      <w:r w:rsidR="00E13D06" w:rsidRPr="00F03F7E">
        <w:rPr>
          <w:rFonts w:asciiTheme="minorEastAsia" w:eastAsiaTheme="minorEastAsia" w:hAnsiTheme="minorEastAsia" w:hint="eastAsia"/>
          <w:kern w:val="0"/>
        </w:rPr>
        <w:t>５</w:t>
      </w:r>
      <w:r w:rsidR="001E79F0" w:rsidRPr="00F03F7E">
        <w:rPr>
          <w:rFonts w:asciiTheme="minorEastAsia" w:eastAsiaTheme="minorEastAsia" w:hAnsiTheme="minorEastAsia" w:hint="eastAsia"/>
          <w:kern w:val="0"/>
        </w:rPr>
        <w:t>年度</w:t>
      </w:r>
      <w:r w:rsidR="00A3450B" w:rsidRPr="00F03F7E">
        <w:rPr>
          <w:rFonts w:asciiTheme="minorEastAsia" w:eastAsiaTheme="minorEastAsia" w:hAnsiTheme="minorEastAsia" w:hint="eastAsia"/>
          <w:kern w:val="0"/>
        </w:rPr>
        <w:t>国民健康保険</w:t>
      </w:r>
      <w:r w:rsidR="001E79F0" w:rsidRPr="00F03F7E">
        <w:rPr>
          <w:rFonts w:asciiTheme="minorEastAsia" w:eastAsiaTheme="minorEastAsia" w:hAnsiTheme="minorEastAsia" w:hint="eastAsia"/>
          <w:kern w:val="0"/>
        </w:rPr>
        <w:t>特別会計</w:t>
      </w:r>
      <w:r w:rsidR="0019657E" w:rsidRPr="00F03F7E">
        <w:rPr>
          <w:rFonts w:asciiTheme="minorEastAsia" w:eastAsiaTheme="minorEastAsia" w:hAnsiTheme="minorEastAsia" w:hint="eastAsia"/>
          <w:kern w:val="0"/>
        </w:rPr>
        <w:t>・</w:t>
      </w:r>
      <w:r w:rsidR="001E79F0" w:rsidRPr="00F03F7E">
        <w:rPr>
          <w:rFonts w:asciiTheme="minorEastAsia" w:eastAsiaTheme="minorEastAsia" w:hAnsiTheme="minorEastAsia" w:hint="eastAsia"/>
          <w:kern w:val="0"/>
        </w:rPr>
        <w:t>歳入</w:t>
      </w:r>
      <w:r w:rsidR="004A7722" w:rsidRPr="00F03F7E">
        <w:rPr>
          <w:rFonts w:asciiTheme="minorEastAsia" w:eastAsiaTheme="minorEastAsia" w:hAnsiTheme="minorEastAsia" w:hint="eastAsia"/>
          <w:kern w:val="0"/>
        </w:rPr>
        <w:t>歳出</w:t>
      </w:r>
      <w:r w:rsidR="001E79F0" w:rsidRPr="00F03F7E">
        <w:rPr>
          <w:rFonts w:asciiTheme="minorEastAsia" w:eastAsiaTheme="minorEastAsia" w:hAnsiTheme="minorEastAsia" w:hint="eastAsia"/>
          <w:kern w:val="0"/>
        </w:rPr>
        <w:t>補正予算内訳書</w:t>
      </w:r>
    </w:p>
    <w:p w14:paraId="01EA9317" w14:textId="77777777" w:rsidR="00983BDF" w:rsidRPr="00F03F7E" w:rsidRDefault="001E79F0" w:rsidP="0019657E">
      <w:pPr>
        <w:pStyle w:val="a6"/>
        <w:kinsoku w:val="0"/>
        <w:overflowPunct w:val="0"/>
        <w:autoSpaceDE w:val="0"/>
        <w:autoSpaceDN w:val="0"/>
        <w:adjustRightInd w:val="0"/>
        <w:ind w:firstLineChars="400" w:firstLine="1065"/>
        <w:rPr>
          <w:rFonts w:asciiTheme="minorEastAsia" w:eastAsiaTheme="minorEastAsia" w:hAnsiTheme="minorEastAsia"/>
          <w:kern w:val="0"/>
        </w:rPr>
      </w:pPr>
      <w:r w:rsidRPr="00F03F7E">
        <w:rPr>
          <w:rFonts w:asciiTheme="minorEastAsia" w:eastAsiaTheme="minorEastAsia" w:hAnsiTheme="minorEastAsia" w:hint="eastAsia"/>
          <w:kern w:val="0"/>
        </w:rPr>
        <w:t>（</w:t>
      </w:r>
      <w:r w:rsidR="00FA1EA0" w:rsidRPr="00F03F7E">
        <w:rPr>
          <w:rFonts w:asciiTheme="minorEastAsia" w:eastAsiaTheme="minorEastAsia" w:hAnsiTheme="minorEastAsia" w:hint="eastAsia"/>
          <w:kern w:val="0"/>
        </w:rPr>
        <w:t>報告第１号、</w:t>
      </w:r>
      <w:r w:rsidR="008563E8" w:rsidRPr="00F03F7E">
        <w:rPr>
          <w:rFonts w:asciiTheme="minorEastAsia" w:eastAsiaTheme="minorEastAsia" w:hAnsiTheme="minorEastAsia" w:hint="eastAsia"/>
          <w:kern w:val="0"/>
        </w:rPr>
        <w:t>議題</w:t>
      </w:r>
      <w:r w:rsidRPr="00F03F7E">
        <w:rPr>
          <w:rFonts w:asciiTheme="minorEastAsia" w:eastAsiaTheme="minorEastAsia" w:hAnsiTheme="minorEastAsia" w:hint="eastAsia"/>
          <w:kern w:val="0"/>
        </w:rPr>
        <w:t>第</w:t>
      </w:r>
      <w:r w:rsidR="008563E8" w:rsidRPr="00F03F7E">
        <w:rPr>
          <w:rFonts w:asciiTheme="minorEastAsia" w:eastAsiaTheme="minorEastAsia" w:hAnsiTheme="minorEastAsia" w:hint="eastAsia"/>
          <w:kern w:val="0"/>
        </w:rPr>
        <w:t>２</w:t>
      </w:r>
      <w:r w:rsidRPr="00F03F7E">
        <w:rPr>
          <w:rFonts w:asciiTheme="minorEastAsia" w:eastAsiaTheme="minorEastAsia" w:hAnsiTheme="minorEastAsia" w:hint="eastAsia"/>
          <w:kern w:val="0"/>
        </w:rPr>
        <w:t>号関係）</w:t>
      </w:r>
      <w:r w:rsidR="0019657E" w:rsidRPr="00F03F7E">
        <w:rPr>
          <w:rFonts w:asciiTheme="minorEastAsia" w:eastAsiaTheme="minorEastAsia" w:hAnsiTheme="minorEastAsia" w:hint="eastAsia"/>
          <w:kern w:val="0"/>
        </w:rPr>
        <w:t xml:space="preserve">　　　　</w:t>
      </w:r>
    </w:p>
    <w:p w14:paraId="1F197A67" w14:textId="67DEE67C" w:rsidR="001E79F0" w:rsidRDefault="00E1604B" w:rsidP="00983BDF">
      <w:pPr>
        <w:pStyle w:val="a6"/>
        <w:kinsoku w:val="0"/>
        <w:overflowPunct w:val="0"/>
        <w:autoSpaceDE w:val="0"/>
        <w:autoSpaceDN w:val="0"/>
        <w:adjustRightInd w:val="0"/>
        <w:ind w:firstLineChars="2300" w:firstLine="6123"/>
        <w:rPr>
          <w:rFonts w:asciiTheme="minorEastAsia" w:eastAsiaTheme="minorEastAsia" w:hAnsiTheme="minorEastAsia"/>
          <w:kern w:val="0"/>
        </w:rPr>
      </w:pPr>
      <w:r w:rsidRPr="00F03F7E">
        <w:rPr>
          <w:rFonts w:asciiTheme="minorEastAsia" w:eastAsiaTheme="minorEastAsia" w:hAnsiTheme="minorEastAsia" w:hint="eastAsia"/>
          <w:kern w:val="0"/>
        </w:rPr>
        <w:t>・・</w:t>
      </w:r>
      <w:r w:rsidR="0019657E" w:rsidRPr="00F03F7E">
        <w:rPr>
          <w:rFonts w:asciiTheme="minorEastAsia" w:eastAsiaTheme="minorEastAsia" w:hAnsiTheme="minorEastAsia" w:hint="eastAsia"/>
          <w:kern w:val="0"/>
        </w:rPr>
        <w:t>・</w:t>
      </w:r>
      <w:r w:rsidRPr="00F03F7E">
        <w:rPr>
          <w:rFonts w:asciiTheme="minorEastAsia" w:eastAsiaTheme="minorEastAsia" w:hAnsiTheme="minorEastAsia" w:hint="eastAsia"/>
          <w:kern w:val="0"/>
        </w:rPr>
        <w:t>・・・Ｐ１</w:t>
      </w:r>
      <w:r w:rsidR="00AF125E" w:rsidRPr="00F03F7E">
        <w:rPr>
          <w:rFonts w:asciiTheme="minorEastAsia" w:eastAsiaTheme="minorEastAsia" w:hAnsiTheme="minorEastAsia" w:hint="eastAsia"/>
          <w:kern w:val="0"/>
        </w:rPr>
        <w:t>３</w:t>
      </w:r>
      <w:r w:rsidRPr="00F03F7E">
        <w:rPr>
          <w:rFonts w:asciiTheme="minorEastAsia" w:eastAsiaTheme="minorEastAsia" w:hAnsiTheme="minorEastAsia" w:hint="eastAsia"/>
          <w:kern w:val="0"/>
        </w:rPr>
        <w:t>－</w:t>
      </w:r>
      <w:r w:rsidR="0019657E" w:rsidRPr="00F03F7E">
        <w:rPr>
          <w:rFonts w:asciiTheme="minorEastAsia" w:eastAsiaTheme="minorEastAsia" w:hAnsiTheme="minorEastAsia" w:hint="eastAsia"/>
          <w:kern w:val="0"/>
        </w:rPr>
        <w:t>１</w:t>
      </w:r>
      <w:r w:rsidR="00AF125E" w:rsidRPr="00F03F7E">
        <w:rPr>
          <w:rFonts w:asciiTheme="minorEastAsia" w:eastAsiaTheme="minorEastAsia" w:hAnsiTheme="minorEastAsia" w:hint="eastAsia"/>
          <w:kern w:val="0"/>
        </w:rPr>
        <w:t>４</w:t>
      </w:r>
    </w:p>
    <w:bookmarkEnd w:id="0"/>
    <w:p w14:paraId="775FAE0B" w14:textId="77777777" w:rsidR="00D44A90" w:rsidRDefault="00D44A90" w:rsidP="00983BDF">
      <w:pPr>
        <w:pStyle w:val="a6"/>
        <w:kinsoku w:val="0"/>
        <w:overflowPunct w:val="0"/>
        <w:autoSpaceDE w:val="0"/>
        <w:autoSpaceDN w:val="0"/>
        <w:adjustRightInd w:val="0"/>
        <w:ind w:firstLineChars="2300" w:firstLine="6123"/>
        <w:rPr>
          <w:rFonts w:asciiTheme="minorEastAsia" w:eastAsiaTheme="minorEastAsia" w:hAnsiTheme="minorEastAsia"/>
          <w:kern w:val="0"/>
        </w:rPr>
      </w:pPr>
    </w:p>
    <w:p w14:paraId="2F7978DE" w14:textId="77777777" w:rsidR="00611008" w:rsidRPr="004A7722" w:rsidRDefault="00611008" w:rsidP="00C73E3F">
      <w:pPr>
        <w:pStyle w:val="a6"/>
        <w:kinsoku w:val="0"/>
        <w:overflowPunct w:val="0"/>
        <w:autoSpaceDE w:val="0"/>
        <w:autoSpaceDN w:val="0"/>
        <w:adjustRightInd w:val="0"/>
        <w:rPr>
          <w:rFonts w:asciiTheme="minorEastAsia" w:eastAsiaTheme="minorEastAsia" w:hAnsiTheme="minorEastAsia"/>
          <w:kern w:val="0"/>
        </w:rPr>
      </w:pPr>
    </w:p>
    <w:p w14:paraId="621EB703" w14:textId="77777777" w:rsidR="00611008" w:rsidRPr="0019657E" w:rsidRDefault="00611008" w:rsidP="00611008">
      <w:pPr>
        <w:pStyle w:val="a6"/>
        <w:kinsoku w:val="0"/>
        <w:overflowPunct w:val="0"/>
        <w:autoSpaceDE w:val="0"/>
        <w:autoSpaceDN w:val="0"/>
        <w:adjustRightInd w:val="0"/>
        <w:ind w:left="1597" w:hangingChars="600" w:hanging="1597"/>
        <w:rPr>
          <w:rFonts w:asciiTheme="minorEastAsia" w:eastAsiaTheme="minorEastAsia" w:hAnsiTheme="minorEastAsia"/>
          <w:kern w:val="0"/>
        </w:rPr>
      </w:pPr>
    </w:p>
    <w:p w14:paraId="4F5FCA2D" w14:textId="77777777" w:rsidR="0033023B" w:rsidRPr="004A7722" w:rsidRDefault="0033023B" w:rsidP="00DE597F">
      <w:pPr>
        <w:pStyle w:val="a6"/>
        <w:kinsoku w:val="0"/>
        <w:overflowPunct w:val="0"/>
        <w:autoSpaceDE w:val="0"/>
        <w:autoSpaceDN w:val="0"/>
        <w:adjustRightInd w:val="0"/>
        <w:ind w:firstLineChars="500" w:firstLine="1331"/>
        <w:rPr>
          <w:rFonts w:asciiTheme="minorEastAsia" w:eastAsiaTheme="minorEastAsia" w:hAnsiTheme="minorEastAsia"/>
          <w:kern w:val="0"/>
        </w:rPr>
      </w:pPr>
    </w:p>
    <w:sectPr w:rsidR="0033023B" w:rsidRPr="004A7722" w:rsidSect="00DE597F">
      <w:pgSz w:w="11906" w:h="16838" w:code="9"/>
      <w:pgMar w:top="1134" w:right="851" w:bottom="1134" w:left="1134" w:header="851" w:footer="992" w:gutter="0"/>
      <w:cols w:space="425"/>
      <w:docGrid w:type="linesAndChars" w:linePitch="346" w:charSpace="5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AAB88" w14:textId="77777777" w:rsidR="007C65B3" w:rsidRDefault="007C65B3" w:rsidP="00485295">
      <w:r>
        <w:separator/>
      </w:r>
    </w:p>
  </w:endnote>
  <w:endnote w:type="continuationSeparator" w:id="0">
    <w:p w14:paraId="4C5460A0" w14:textId="77777777" w:rsidR="007C65B3" w:rsidRDefault="007C65B3" w:rsidP="0048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C0341" w14:textId="77777777" w:rsidR="007C65B3" w:rsidRDefault="007C65B3" w:rsidP="00485295">
      <w:r>
        <w:separator/>
      </w:r>
    </w:p>
  </w:footnote>
  <w:footnote w:type="continuationSeparator" w:id="0">
    <w:p w14:paraId="0B597956" w14:textId="77777777" w:rsidR="007C65B3" w:rsidRDefault="007C65B3" w:rsidP="00485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83629"/>
    <w:multiLevelType w:val="hybridMultilevel"/>
    <w:tmpl w:val="5D20E85A"/>
    <w:lvl w:ilvl="0" w:tplc="C7E04EE0">
      <w:numFmt w:val="bullet"/>
      <w:lvlText w:val="○"/>
      <w:lvlJc w:val="left"/>
      <w:pPr>
        <w:tabs>
          <w:tab w:val="num" w:pos="842"/>
        </w:tabs>
        <w:ind w:left="8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1" w15:restartNumberingAfterBreak="0">
    <w:nsid w:val="1ADB0177"/>
    <w:multiLevelType w:val="hybridMultilevel"/>
    <w:tmpl w:val="CB7CE1EC"/>
    <w:lvl w:ilvl="0" w:tplc="82020B16">
      <w:start w:val="1"/>
      <w:numFmt w:val="decimalFullWidth"/>
      <w:lvlText w:val="（%1）"/>
      <w:lvlJc w:val="left"/>
      <w:pPr>
        <w:tabs>
          <w:tab w:val="num" w:pos="1006"/>
        </w:tabs>
        <w:ind w:left="1006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2" w15:restartNumberingAfterBreak="0">
    <w:nsid w:val="1F3F7395"/>
    <w:multiLevelType w:val="hybridMultilevel"/>
    <w:tmpl w:val="84A8B5BC"/>
    <w:lvl w:ilvl="0" w:tplc="21CCE7FE">
      <w:start w:val="1"/>
      <w:numFmt w:val="decimalFullWidth"/>
      <w:lvlText w:val="（%1）"/>
      <w:lvlJc w:val="left"/>
      <w:pPr>
        <w:tabs>
          <w:tab w:val="num" w:pos="1920"/>
        </w:tabs>
        <w:ind w:left="1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3" w15:restartNumberingAfterBreak="0">
    <w:nsid w:val="28225B6C"/>
    <w:multiLevelType w:val="hybridMultilevel"/>
    <w:tmpl w:val="C67627A2"/>
    <w:lvl w:ilvl="0" w:tplc="6582947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2DD33C50"/>
    <w:multiLevelType w:val="hybridMultilevel"/>
    <w:tmpl w:val="87B6F75E"/>
    <w:lvl w:ilvl="0" w:tplc="3FA62994">
      <w:numFmt w:val="bullet"/>
      <w:lvlText w:val="・"/>
      <w:lvlJc w:val="left"/>
      <w:pPr>
        <w:tabs>
          <w:tab w:val="num" w:pos="862"/>
        </w:tabs>
        <w:ind w:left="8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2"/>
        </w:tabs>
        <w:ind w:left="4282" w:hanging="420"/>
      </w:pPr>
      <w:rPr>
        <w:rFonts w:ascii="Wingdings" w:hAnsi="Wingdings" w:hint="default"/>
      </w:rPr>
    </w:lvl>
  </w:abstractNum>
  <w:abstractNum w:abstractNumId="5" w15:restartNumberingAfterBreak="0">
    <w:nsid w:val="3E062507"/>
    <w:multiLevelType w:val="hybridMultilevel"/>
    <w:tmpl w:val="FBE63C68"/>
    <w:lvl w:ilvl="0" w:tplc="E91EC76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429132660">
    <w:abstractNumId w:val="5"/>
  </w:num>
  <w:num w:numId="2" w16cid:durableId="1724215873">
    <w:abstractNumId w:val="2"/>
  </w:num>
  <w:num w:numId="3" w16cid:durableId="1644500781">
    <w:abstractNumId w:val="3"/>
  </w:num>
  <w:num w:numId="4" w16cid:durableId="1907260530">
    <w:abstractNumId w:val="0"/>
  </w:num>
  <w:num w:numId="5" w16cid:durableId="147985892">
    <w:abstractNumId w:val="4"/>
  </w:num>
  <w:num w:numId="6" w16cid:durableId="1600916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8"/>
  <w:drawingGridVerticalSpacing w:val="173"/>
  <w:displayHorizontalDrawingGridEvery w:val="0"/>
  <w:displayVerticalDrawingGridEvery w:val="2"/>
  <w:characterSpacingControl w:val="doNotCompress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445"/>
    <w:rsid w:val="00012827"/>
    <w:rsid w:val="000E1AAD"/>
    <w:rsid w:val="00162220"/>
    <w:rsid w:val="00171B7B"/>
    <w:rsid w:val="00186A9B"/>
    <w:rsid w:val="0019657E"/>
    <w:rsid w:val="001C7D30"/>
    <w:rsid w:val="001E79F0"/>
    <w:rsid w:val="00220951"/>
    <w:rsid w:val="00220C95"/>
    <w:rsid w:val="00242DC4"/>
    <w:rsid w:val="002534D9"/>
    <w:rsid w:val="00273B3B"/>
    <w:rsid w:val="00280C89"/>
    <w:rsid w:val="002B4445"/>
    <w:rsid w:val="0033023B"/>
    <w:rsid w:val="00390236"/>
    <w:rsid w:val="004302AD"/>
    <w:rsid w:val="0045570A"/>
    <w:rsid w:val="00485295"/>
    <w:rsid w:val="004A7722"/>
    <w:rsid w:val="004B29ED"/>
    <w:rsid w:val="0059319B"/>
    <w:rsid w:val="005A5543"/>
    <w:rsid w:val="005C334F"/>
    <w:rsid w:val="005C4D52"/>
    <w:rsid w:val="005E7333"/>
    <w:rsid w:val="00611008"/>
    <w:rsid w:val="00613120"/>
    <w:rsid w:val="0065787A"/>
    <w:rsid w:val="006F058C"/>
    <w:rsid w:val="00717DBA"/>
    <w:rsid w:val="007C65B3"/>
    <w:rsid w:val="007D4D5A"/>
    <w:rsid w:val="00825921"/>
    <w:rsid w:val="00846DE5"/>
    <w:rsid w:val="008563E8"/>
    <w:rsid w:val="00906031"/>
    <w:rsid w:val="0094182A"/>
    <w:rsid w:val="00961E74"/>
    <w:rsid w:val="0097251A"/>
    <w:rsid w:val="00983BDF"/>
    <w:rsid w:val="009C29D0"/>
    <w:rsid w:val="00A0229E"/>
    <w:rsid w:val="00A3450B"/>
    <w:rsid w:val="00A51087"/>
    <w:rsid w:val="00A578C0"/>
    <w:rsid w:val="00A8707B"/>
    <w:rsid w:val="00A87F5D"/>
    <w:rsid w:val="00A97944"/>
    <w:rsid w:val="00AD65CC"/>
    <w:rsid w:val="00AF125E"/>
    <w:rsid w:val="00B82BFB"/>
    <w:rsid w:val="00C0097E"/>
    <w:rsid w:val="00C67916"/>
    <w:rsid w:val="00C73E3F"/>
    <w:rsid w:val="00CD6F03"/>
    <w:rsid w:val="00CE322E"/>
    <w:rsid w:val="00CF1650"/>
    <w:rsid w:val="00D44A90"/>
    <w:rsid w:val="00D555DA"/>
    <w:rsid w:val="00DB57F1"/>
    <w:rsid w:val="00DE597F"/>
    <w:rsid w:val="00DE5EDB"/>
    <w:rsid w:val="00DF2F96"/>
    <w:rsid w:val="00DF55B9"/>
    <w:rsid w:val="00E13D06"/>
    <w:rsid w:val="00E1604B"/>
    <w:rsid w:val="00E16B1F"/>
    <w:rsid w:val="00E255F7"/>
    <w:rsid w:val="00EA461B"/>
    <w:rsid w:val="00EC2880"/>
    <w:rsid w:val="00EE061D"/>
    <w:rsid w:val="00F03F7E"/>
    <w:rsid w:val="00F05CC6"/>
    <w:rsid w:val="00F10DBA"/>
    <w:rsid w:val="00F13581"/>
    <w:rsid w:val="00F25193"/>
    <w:rsid w:val="00F41D4E"/>
    <w:rsid w:val="00F70B10"/>
    <w:rsid w:val="00F9729D"/>
    <w:rsid w:val="00FA1EA0"/>
    <w:rsid w:val="00FB23F3"/>
    <w:rsid w:val="00FD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43FFD08D"/>
  <w15:docId w15:val="{8600DB45-8634-4C35-9409-F003DE38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087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link w:val="a5"/>
    <w:semiHidden/>
    <w:pPr>
      <w:jc w:val="right"/>
    </w:pPr>
    <w:rPr>
      <w:sz w:val="24"/>
    </w:rPr>
  </w:style>
  <w:style w:type="paragraph" w:styleId="a6">
    <w:name w:val="Body Text"/>
    <w:basedOn w:val="a"/>
    <w:semiHidden/>
    <w:pPr>
      <w:jc w:val="left"/>
    </w:pPr>
    <w:rPr>
      <w:sz w:val="24"/>
    </w:rPr>
  </w:style>
  <w:style w:type="paragraph" w:styleId="a7">
    <w:name w:val="Body Text Indent"/>
    <w:basedOn w:val="a"/>
    <w:semiHidden/>
    <w:pPr>
      <w:ind w:firstLineChars="100" w:firstLine="241"/>
    </w:pPr>
    <w:rPr>
      <w:dstrike/>
    </w:rPr>
  </w:style>
  <w:style w:type="paragraph" w:styleId="2">
    <w:name w:val="Body Text 2"/>
    <w:basedOn w:val="a"/>
    <w:semiHidden/>
    <w:pPr>
      <w:jc w:val="left"/>
    </w:pPr>
    <w:rPr>
      <w:dstrike/>
      <w:color w:val="0000FF"/>
      <w:kern w:val="0"/>
      <w:sz w:val="22"/>
    </w:rPr>
  </w:style>
  <w:style w:type="paragraph" w:styleId="3">
    <w:name w:val="Body Text 3"/>
    <w:basedOn w:val="a"/>
    <w:semiHidden/>
    <w:pPr>
      <w:jc w:val="left"/>
    </w:pPr>
    <w:rPr>
      <w:color w:val="000000"/>
      <w:kern w:val="0"/>
      <w:sz w:val="22"/>
    </w:rPr>
  </w:style>
  <w:style w:type="paragraph" w:styleId="20">
    <w:name w:val="Body Text Indent 2"/>
    <w:basedOn w:val="a"/>
    <w:semiHidden/>
    <w:pPr>
      <w:ind w:firstLineChars="100" w:firstLine="251"/>
      <w:jc w:val="left"/>
    </w:pPr>
    <w:rPr>
      <w:color w:val="000000"/>
      <w:kern w:val="0"/>
      <w:sz w:val="22"/>
    </w:rPr>
  </w:style>
  <w:style w:type="paragraph" w:styleId="30">
    <w:name w:val="Body Text Indent 3"/>
    <w:basedOn w:val="a"/>
    <w:semiHidden/>
    <w:pPr>
      <w:ind w:firstLineChars="100" w:firstLine="312"/>
      <w:jc w:val="left"/>
    </w:pPr>
    <w:rPr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D65C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D65CC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8529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485295"/>
    <w:rPr>
      <w:rFonts w:ascii="ＭＳ 明朝"/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48529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485295"/>
    <w:rPr>
      <w:rFonts w:ascii="ＭＳ 明朝"/>
      <w:kern w:val="2"/>
      <w:sz w:val="21"/>
      <w:szCs w:val="24"/>
    </w:rPr>
  </w:style>
  <w:style w:type="character" w:customStyle="1" w:styleId="a5">
    <w:name w:val="結語 (文字)"/>
    <w:basedOn w:val="a0"/>
    <w:link w:val="a4"/>
    <w:semiHidden/>
    <w:rsid w:val="00A51087"/>
    <w:rPr>
      <w:rFonts w:ascii="ＭＳ 明朝"/>
      <w:kern w:val="2"/>
      <w:sz w:val="24"/>
      <w:szCs w:val="24"/>
    </w:rPr>
  </w:style>
  <w:style w:type="table" w:styleId="ae">
    <w:name w:val="Table Grid"/>
    <w:basedOn w:val="a1"/>
    <w:uiPriority w:val="59"/>
    <w:rsid w:val="0090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4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481A6-C41F-45A2-A7CB-C6CF8A69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平成１６年度第２回滝沢村国民健康保険運営協議会</vt:lpstr>
      <vt:lpstr>平成１６年度第２回滝沢村国民健康保険運営協議会</vt:lpstr>
    </vt:vector>
  </TitlesOfParts>
  <Company>滝沢村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平成１６年度第２回滝沢村国民健康保険運営協議会</dc:title>
  <dc:creator>taki444</dc:creator>
  <cp:lastModifiedBy>く 熊谷  明美</cp:lastModifiedBy>
  <cp:revision>35</cp:revision>
  <cp:lastPrinted>2022-08-05T09:53:00Z</cp:lastPrinted>
  <dcterms:created xsi:type="dcterms:W3CDTF">2018-01-30T05:01:00Z</dcterms:created>
  <dcterms:modified xsi:type="dcterms:W3CDTF">2023-08-04T00:27:00Z</dcterms:modified>
</cp:coreProperties>
</file>