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BC8F7" w14:textId="221A8C00" w:rsidR="00DF55B9" w:rsidRPr="00C874A0" w:rsidRDefault="004E041E" w:rsidP="005C4D52">
      <w:pPr>
        <w:ind w:leftChars="100" w:left="236"/>
        <w:jc w:val="center"/>
        <w:rPr>
          <w:rFonts w:ascii="HGS創英角ｺﾞｼｯｸUB" w:eastAsia="HGS創英角ｺﾞｼｯｸUB" w:hAnsi="HGS創英角ｺﾞｼｯｸUB"/>
          <w:bCs/>
          <w:sz w:val="28"/>
          <w:szCs w:val="28"/>
        </w:rPr>
      </w:pPr>
      <w:r>
        <w:rPr>
          <w:rFonts w:ascii="HGS創英角ｺﾞｼｯｸUB" w:eastAsia="HGS創英角ｺﾞｼｯｸUB" w:hAnsi="HGS創英角ｺﾞｼｯｸUB" w:hint="eastAsia"/>
          <w:bCs/>
          <w:sz w:val="28"/>
          <w:szCs w:val="28"/>
        </w:rPr>
        <w:t>令和</w:t>
      </w:r>
      <w:r w:rsidR="00C461DB">
        <w:rPr>
          <w:rFonts w:ascii="HGS創英角ｺﾞｼｯｸUB" w:eastAsia="HGS創英角ｺﾞｼｯｸUB" w:hAnsi="HGS創英角ｺﾞｼｯｸUB" w:hint="eastAsia"/>
          <w:bCs/>
          <w:sz w:val="28"/>
          <w:szCs w:val="28"/>
        </w:rPr>
        <w:t>５</w:t>
      </w:r>
      <w:r>
        <w:rPr>
          <w:rFonts w:ascii="HGS創英角ｺﾞｼｯｸUB" w:eastAsia="HGS創英角ｺﾞｼｯｸUB" w:hAnsi="HGS創英角ｺﾞｼｯｸUB" w:hint="eastAsia"/>
          <w:bCs/>
          <w:sz w:val="28"/>
          <w:szCs w:val="28"/>
        </w:rPr>
        <w:t>年</w:t>
      </w:r>
      <w:r w:rsidR="00DF55B9" w:rsidRPr="00C874A0">
        <w:rPr>
          <w:rFonts w:ascii="HGS創英角ｺﾞｼｯｸUB" w:eastAsia="HGS創英角ｺﾞｼｯｸUB" w:hAnsi="HGS創英角ｺﾞｼｯｸUB" w:hint="eastAsia"/>
          <w:bCs/>
          <w:sz w:val="28"/>
          <w:szCs w:val="28"/>
        </w:rPr>
        <w:t>度第</w:t>
      </w:r>
      <w:r w:rsidR="00FB4301">
        <w:rPr>
          <w:rFonts w:ascii="HGS創英角ｺﾞｼｯｸUB" w:eastAsia="HGS創英角ｺﾞｼｯｸUB" w:hAnsi="HGS創英角ｺﾞｼｯｸUB" w:hint="eastAsia"/>
          <w:bCs/>
          <w:sz w:val="28"/>
          <w:szCs w:val="28"/>
        </w:rPr>
        <w:t>１</w:t>
      </w:r>
      <w:r w:rsidR="00DF55B9" w:rsidRPr="00C874A0">
        <w:rPr>
          <w:rFonts w:ascii="HGS創英角ｺﾞｼｯｸUB" w:eastAsia="HGS創英角ｺﾞｼｯｸUB" w:hAnsi="HGS創英角ｺﾞｼｯｸUB" w:hint="eastAsia"/>
          <w:bCs/>
          <w:sz w:val="28"/>
          <w:szCs w:val="28"/>
        </w:rPr>
        <w:t>回滝沢</w:t>
      </w:r>
      <w:r w:rsidR="00EA461B" w:rsidRPr="00C874A0">
        <w:rPr>
          <w:rFonts w:ascii="HGS創英角ｺﾞｼｯｸUB" w:eastAsia="HGS創英角ｺﾞｼｯｸUB" w:hAnsi="HGS創英角ｺﾞｼｯｸUB" w:hint="eastAsia"/>
          <w:bCs/>
          <w:sz w:val="28"/>
          <w:szCs w:val="28"/>
        </w:rPr>
        <w:t>市</w:t>
      </w:r>
      <w:r w:rsidR="00DF55B9" w:rsidRPr="00C874A0">
        <w:rPr>
          <w:rFonts w:ascii="HGS創英角ｺﾞｼｯｸUB" w:eastAsia="HGS創英角ｺﾞｼｯｸUB" w:hAnsi="HGS創英角ｺﾞｼｯｸUB" w:hint="eastAsia"/>
          <w:bCs/>
          <w:sz w:val="28"/>
          <w:szCs w:val="28"/>
        </w:rPr>
        <w:t>国民健康保険運営協議会</w:t>
      </w:r>
    </w:p>
    <w:p w14:paraId="02B98340" w14:textId="77777777" w:rsidR="00DF55B9" w:rsidRPr="00C874A0" w:rsidRDefault="00DF55B9" w:rsidP="005C4D52">
      <w:pPr>
        <w:ind w:leftChars="100" w:left="236"/>
        <w:rPr>
          <w:rFonts w:hAnsi="ＭＳ 明朝"/>
          <w:sz w:val="24"/>
        </w:rPr>
      </w:pPr>
    </w:p>
    <w:p w14:paraId="21ECE7B9" w14:textId="687F0100" w:rsidR="00A3450B" w:rsidRPr="00C874A0" w:rsidRDefault="00842E33" w:rsidP="005C4D52">
      <w:pPr>
        <w:ind w:leftChars="100" w:left="236"/>
        <w:rPr>
          <w:rFonts w:hAnsi="ＭＳ 明朝"/>
          <w:sz w:val="24"/>
        </w:rPr>
      </w:pPr>
      <w:r>
        <w:rPr>
          <w:rFonts w:hAnsi="ＭＳ 明朝" w:hint="eastAsia"/>
          <w:sz w:val="24"/>
        </w:rPr>
        <w:t xml:space="preserve">　</w:t>
      </w:r>
    </w:p>
    <w:p w14:paraId="188263E7" w14:textId="7E6E8A8B" w:rsidR="00A3450B" w:rsidRPr="00C874A0" w:rsidRDefault="00A3450B" w:rsidP="00842E33">
      <w:pPr>
        <w:ind w:firstLineChars="1400" w:firstLine="3727"/>
        <w:rPr>
          <w:rFonts w:hAnsi="ＭＳ 明朝"/>
          <w:sz w:val="24"/>
        </w:rPr>
      </w:pPr>
      <w:r w:rsidRPr="00C874A0">
        <w:rPr>
          <w:rFonts w:hAnsi="ＭＳ 明朝" w:hint="eastAsia"/>
          <w:sz w:val="24"/>
        </w:rPr>
        <w:t xml:space="preserve">日時　</w:t>
      </w:r>
      <w:r w:rsidR="004E041E">
        <w:rPr>
          <w:rFonts w:hAnsi="ＭＳ 明朝" w:hint="eastAsia"/>
          <w:sz w:val="24"/>
        </w:rPr>
        <w:t>令和</w:t>
      </w:r>
      <w:r w:rsidR="00C461DB">
        <w:rPr>
          <w:rFonts w:hAnsi="ＭＳ 明朝" w:hint="eastAsia"/>
          <w:sz w:val="24"/>
        </w:rPr>
        <w:t>５</w:t>
      </w:r>
      <w:r w:rsidR="004E041E">
        <w:rPr>
          <w:rFonts w:hAnsi="ＭＳ 明朝" w:hint="eastAsia"/>
          <w:sz w:val="24"/>
        </w:rPr>
        <w:t>年</w:t>
      </w:r>
      <w:r w:rsidR="000802D0">
        <w:rPr>
          <w:rFonts w:hAnsi="ＭＳ 明朝" w:hint="eastAsia"/>
          <w:sz w:val="24"/>
        </w:rPr>
        <w:t>８</w:t>
      </w:r>
      <w:r w:rsidRPr="00C874A0">
        <w:rPr>
          <w:rFonts w:hAnsi="ＭＳ 明朝" w:hint="eastAsia"/>
          <w:sz w:val="24"/>
        </w:rPr>
        <w:t>月</w:t>
      </w:r>
      <w:r w:rsidR="00FB4301">
        <w:rPr>
          <w:rFonts w:hAnsi="ＭＳ 明朝" w:hint="eastAsia"/>
          <w:sz w:val="24"/>
        </w:rPr>
        <w:t>２</w:t>
      </w:r>
      <w:r w:rsidR="00C461DB">
        <w:rPr>
          <w:rFonts w:hAnsi="ＭＳ 明朝" w:hint="eastAsia"/>
          <w:sz w:val="24"/>
        </w:rPr>
        <w:t>１</w:t>
      </w:r>
      <w:r w:rsidRPr="00C874A0">
        <w:rPr>
          <w:rFonts w:hAnsi="ＭＳ 明朝" w:hint="eastAsia"/>
          <w:sz w:val="24"/>
        </w:rPr>
        <w:t>日（</w:t>
      </w:r>
      <w:r w:rsidR="009B2012">
        <w:rPr>
          <w:rFonts w:hAnsi="ＭＳ 明朝" w:hint="eastAsia"/>
          <w:sz w:val="24"/>
        </w:rPr>
        <w:t>月</w:t>
      </w:r>
      <w:r w:rsidRPr="00C874A0">
        <w:rPr>
          <w:rFonts w:hAnsi="ＭＳ 明朝" w:hint="eastAsia"/>
          <w:sz w:val="24"/>
        </w:rPr>
        <w:t>）</w:t>
      </w:r>
      <w:r w:rsidR="00FB23F3" w:rsidRPr="00C874A0">
        <w:rPr>
          <w:rFonts w:hAnsi="ＭＳ 明朝" w:hint="eastAsia"/>
          <w:sz w:val="24"/>
        </w:rPr>
        <w:t>１３時</w:t>
      </w:r>
      <w:r w:rsidR="00842E33">
        <w:rPr>
          <w:rFonts w:hAnsi="ＭＳ 明朝" w:hint="eastAsia"/>
          <w:sz w:val="24"/>
        </w:rPr>
        <w:t>３０分</w:t>
      </w:r>
      <w:r w:rsidR="00FB23F3" w:rsidRPr="00C874A0">
        <w:rPr>
          <w:rFonts w:hAnsi="ＭＳ 明朝" w:hint="eastAsia"/>
          <w:sz w:val="24"/>
        </w:rPr>
        <w:t>から</w:t>
      </w:r>
    </w:p>
    <w:p w14:paraId="5D3F482B" w14:textId="4AB549B4" w:rsidR="00DF55B9" w:rsidRPr="00C874A0" w:rsidRDefault="00A3450B" w:rsidP="00842E33">
      <w:pPr>
        <w:ind w:firstLineChars="1400" w:firstLine="3727"/>
        <w:rPr>
          <w:rFonts w:hAnsi="ＭＳ 明朝"/>
          <w:sz w:val="24"/>
        </w:rPr>
      </w:pPr>
      <w:r w:rsidRPr="00C874A0">
        <w:rPr>
          <w:rFonts w:hAnsi="ＭＳ 明朝" w:hint="eastAsia"/>
          <w:sz w:val="24"/>
        </w:rPr>
        <w:t>場所　滝沢市役所</w:t>
      </w:r>
      <w:r w:rsidR="00FB23F3" w:rsidRPr="00C874A0">
        <w:rPr>
          <w:rFonts w:hAnsi="ＭＳ 明朝" w:hint="eastAsia"/>
          <w:sz w:val="24"/>
        </w:rPr>
        <w:t xml:space="preserve">　</w:t>
      </w:r>
      <w:r w:rsidR="000802D0">
        <w:rPr>
          <w:rFonts w:hAnsi="ＭＳ 明朝" w:hint="eastAsia"/>
          <w:sz w:val="24"/>
        </w:rPr>
        <w:t>２</w:t>
      </w:r>
      <w:r w:rsidR="00FB23F3" w:rsidRPr="00C874A0">
        <w:rPr>
          <w:rFonts w:hAnsi="ＭＳ 明朝" w:hint="eastAsia"/>
          <w:sz w:val="24"/>
        </w:rPr>
        <w:t xml:space="preserve">階　</w:t>
      </w:r>
      <w:r w:rsidR="00C461DB">
        <w:rPr>
          <w:rFonts w:hAnsi="ＭＳ 明朝" w:hint="eastAsia"/>
          <w:sz w:val="24"/>
        </w:rPr>
        <w:t>２０１</w:t>
      </w:r>
      <w:r w:rsidR="00FB23F3" w:rsidRPr="00C874A0">
        <w:rPr>
          <w:rFonts w:hAnsi="ＭＳ 明朝" w:hint="eastAsia"/>
          <w:sz w:val="24"/>
        </w:rPr>
        <w:t>会議室</w:t>
      </w:r>
    </w:p>
    <w:p w14:paraId="5FC07CC0" w14:textId="77777777" w:rsidR="00DF55B9" w:rsidRPr="00C874A0" w:rsidRDefault="00DF55B9" w:rsidP="005C4D52">
      <w:pPr>
        <w:ind w:leftChars="500" w:left="1181"/>
        <w:rPr>
          <w:rFonts w:hAnsi="ＭＳ 明朝"/>
          <w:sz w:val="24"/>
        </w:rPr>
      </w:pPr>
    </w:p>
    <w:p w14:paraId="767EB780" w14:textId="77777777" w:rsidR="00A3450B" w:rsidRPr="00C874A0" w:rsidRDefault="00A3450B" w:rsidP="005C4D52">
      <w:pPr>
        <w:ind w:leftChars="100" w:left="236"/>
        <w:rPr>
          <w:rFonts w:hAnsi="ＭＳ 明朝"/>
          <w:sz w:val="24"/>
        </w:rPr>
      </w:pPr>
    </w:p>
    <w:p w14:paraId="76529CF6" w14:textId="77777777" w:rsidR="00DF55B9" w:rsidRPr="00C874A0" w:rsidRDefault="00DF55B9" w:rsidP="005C4D52">
      <w:pPr>
        <w:ind w:leftChars="100" w:left="236"/>
        <w:jc w:val="center"/>
        <w:rPr>
          <w:rFonts w:hAnsi="ＭＳ 明朝"/>
          <w:sz w:val="24"/>
        </w:rPr>
      </w:pPr>
      <w:r w:rsidRPr="00C874A0">
        <w:rPr>
          <w:rFonts w:hAnsi="ＭＳ 明朝" w:hint="eastAsia"/>
          <w:sz w:val="24"/>
        </w:rPr>
        <w:t>次</w:t>
      </w:r>
      <w:r w:rsidR="00273B3B" w:rsidRPr="00C874A0">
        <w:rPr>
          <w:rFonts w:hAnsi="ＭＳ 明朝" w:hint="eastAsia"/>
          <w:sz w:val="24"/>
        </w:rPr>
        <w:t xml:space="preserve">　　</w:t>
      </w:r>
      <w:r w:rsidRPr="00C874A0">
        <w:rPr>
          <w:rFonts w:hAnsi="ＭＳ 明朝" w:hint="eastAsia"/>
          <w:sz w:val="24"/>
        </w:rPr>
        <w:t xml:space="preserve">　第</w:t>
      </w:r>
    </w:p>
    <w:p w14:paraId="5A5C861F" w14:textId="77777777" w:rsidR="00DF55B9" w:rsidRPr="00C874A0" w:rsidRDefault="00DF55B9" w:rsidP="005C4D52">
      <w:pPr>
        <w:ind w:leftChars="100" w:left="236"/>
        <w:rPr>
          <w:rFonts w:hAnsi="ＭＳ 明朝"/>
          <w:sz w:val="24"/>
        </w:rPr>
      </w:pPr>
    </w:p>
    <w:p w14:paraId="2A923DBD" w14:textId="77777777" w:rsidR="00273B3B" w:rsidRPr="00C874A0" w:rsidRDefault="00273B3B" w:rsidP="005C4D52">
      <w:pPr>
        <w:ind w:leftChars="100" w:left="236"/>
        <w:rPr>
          <w:rFonts w:hAnsi="ＭＳ 明朝"/>
          <w:sz w:val="24"/>
        </w:rPr>
      </w:pPr>
    </w:p>
    <w:p w14:paraId="47573368" w14:textId="77777777" w:rsidR="00DF55B9" w:rsidRPr="00C874A0" w:rsidRDefault="00DF55B9" w:rsidP="00FB23F3">
      <w:pPr>
        <w:rPr>
          <w:rFonts w:hAnsi="ＭＳ 明朝"/>
          <w:sz w:val="24"/>
        </w:rPr>
      </w:pPr>
      <w:r w:rsidRPr="00C874A0">
        <w:rPr>
          <w:rFonts w:hAnsi="ＭＳ 明朝" w:hint="eastAsia"/>
          <w:sz w:val="24"/>
        </w:rPr>
        <w:t>１　開　　会</w:t>
      </w:r>
    </w:p>
    <w:p w14:paraId="775BFC03" w14:textId="77777777" w:rsidR="00DF55B9" w:rsidRPr="00C874A0" w:rsidRDefault="00DF55B9" w:rsidP="00FB23F3">
      <w:pPr>
        <w:rPr>
          <w:rFonts w:hAnsi="ＭＳ 明朝"/>
          <w:sz w:val="24"/>
        </w:rPr>
      </w:pPr>
    </w:p>
    <w:p w14:paraId="1EDFFA20" w14:textId="77777777" w:rsidR="00DF55B9" w:rsidRPr="00C874A0" w:rsidRDefault="00DF55B9" w:rsidP="00FB23F3">
      <w:pPr>
        <w:rPr>
          <w:rFonts w:hAnsi="ＭＳ 明朝"/>
          <w:sz w:val="24"/>
        </w:rPr>
      </w:pPr>
      <w:r w:rsidRPr="00C874A0">
        <w:rPr>
          <w:rFonts w:hAnsi="ＭＳ 明朝" w:hint="eastAsia"/>
          <w:sz w:val="24"/>
        </w:rPr>
        <w:t xml:space="preserve">２　</w:t>
      </w:r>
      <w:r w:rsidR="00EA461B" w:rsidRPr="00C874A0">
        <w:rPr>
          <w:rFonts w:hAnsi="ＭＳ 明朝" w:hint="eastAsia"/>
          <w:sz w:val="24"/>
        </w:rPr>
        <w:t>市</w:t>
      </w:r>
      <w:r w:rsidRPr="00C874A0">
        <w:rPr>
          <w:rFonts w:hAnsi="ＭＳ 明朝" w:hint="eastAsia"/>
          <w:sz w:val="24"/>
        </w:rPr>
        <w:t>長あいさつ</w:t>
      </w:r>
    </w:p>
    <w:p w14:paraId="118B5AFF" w14:textId="77777777" w:rsidR="00DF55B9" w:rsidRPr="00C874A0" w:rsidRDefault="00DF55B9" w:rsidP="00FB23F3">
      <w:pPr>
        <w:rPr>
          <w:rFonts w:hAnsi="ＭＳ 明朝"/>
          <w:sz w:val="24"/>
        </w:rPr>
      </w:pPr>
    </w:p>
    <w:p w14:paraId="2A2E930C" w14:textId="77777777" w:rsidR="00DF55B9" w:rsidRPr="00C874A0" w:rsidRDefault="00DF55B9" w:rsidP="00FB23F3">
      <w:pPr>
        <w:rPr>
          <w:rFonts w:hAnsi="ＭＳ 明朝"/>
          <w:sz w:val="24"/>
        </w:rPr>
      </w:pPr>
      <w:r w:rsidRPr="00C874A0">
        <w:rPr>
          <w:rFonts w:hAnsi="ＭＳ 明朝" w:hint="eastAsia"/>
          <w:sz w:val="24"/>
        </w:rPr>
        <w:t>３　会長あいさつ</w:t>
      </w:r>
    </w:p>
    <w:p w14:paraId="57CC05DB" w14:textId="77777777" w:rsidR="00DF55B9" w:rsidRPr="00C874A0" w:rsidRDefault="00DF55B9" w:rsidP="00FB23F3">
      <w:pPr>
        <w:rPr>
          <w:rFonts w:hAnsi="ＭＳ 明朝"/>
          <w:sz w:val="24"/>
        </w:rPr>
      </w:pPr>
    </w:p>
    <w:p w14:paraId="49097BDF" w14:textId="77777777" w:rsidR="00DF55B9" w:rsidRPr="00C874A0" w:rsidRDefault="00DF55B9" w:rsidP="00FB23F3">
      <w:pPr>
        <w:rPr>
          <w:rFonts w:hAnsi="ＭＳ 明朝"/>
          <w:sz w:val="24"/>
        </w:rPr>
      </w:pPr>
      <w:r w:rsidRPr="00C874A0">
        <w:rPr>
          <w:rFonts w:hAnsi="ＭＳ 明朝" w:hint="eastAsia"/>
          <w:sz w:val="24"/>
        </w:rPr>
        <w:t xml:space="preserve">４　</w:t>
      </w:r>
      <w:r w:rsidR="00A87F5D" w:rsidRPr="00C874A0">
        <w:rPr>
          <w:rFonts w:hAnsi="ＭＳ 明朝" w:hint="eastAsia"/>
          <w:sz w:val="24"/>
        </w:rPr>
        <w:t>会議録</w:t>
      </w:r>
      <w:r w:rsidRPr="00C874A0">
        <w:rPr>
          <w:rFonts w:hAnsi="ＭＳ 明朝" w:hint="eastAsia"/>
          <w:sz w:val="24"/>
        </w:rPr>
        <w:t>署名人の指名</w:t>
      </w:r>
    </w:p>
    <w:p w14:paraId="0BE207A3" w14:textId="77777777" w:rsidR="00DF55B9" w:rsidRPr="00C874A0" w:rsidRDefault="00DF55B9" w:rsidP="00FB23F3">
      <w:pPr>
        <w:rPr>
          <w:rFonts w:hAnsi="ＭＳ 明朝"/>
          <w:sz w:val="24"/>
        </w:rPr>
      </w:pPr>
    </w:p>
    <w:p w14:paraId="794BA1B9" w14:textId="77777777" w:rsidR="00DF55B9" w:rsidRPr="00C874A0" w:rsidRDefault="00DF55B9" w:rsidP="00FB23F3">
      <w:pPr>
        <w:rPr>
          <w:rFonts w:hAnsi="ＭＳ 明朝"/>
          <w:sz w:val="24"/>
        </w:rPr>
      </w:pPr>
      <w:r w:rsidRPr="00C874A0">
        <w:rPr>
          <w:rFonts w:hAnsi="ＭＳ 明朝" w:hint="eastAsia"/>
          <w:sz w:val="24"/>
        </w:rPr>
        <w:t xml:space="preserve">５　</w:t>
      </w:r>
      <w:r w:rsidR="00961E74" w:rsidRPr="00C874A0">
        <w:rPr>
          <w:rFonts w:hAnsi="ＭＳ 明朝" w:hint="eastAsia"/>
          <w:sz w:val="24"/>
        </w:rPr>
        <w:t>議　　事</w:t>
      </w:r>
    </w:p>
    <w:p w14:paraId="708FE0D1" w14:textId="77777777" w:rsidR="00842E33" w:rsidRPr="00842E33" w:rsidRDefault="00842E33" w:rsidP="00842E33">
      <w:pPr>
        <w:rPr>
          <w:rFonts w:hAnsi="ＭＳ 明朝"/>
          <w:sz w:val="24"/>
        </w:rPr>
      </w:pPr>
      <w:r w:rsidRPr="00842E33">
        <w:rPr>
          <w:rFonts w:hAnsi="ＭＳ 明朝" w:hint="eastAsia"/>
          <w:sz w:val="24"/>
        </w:rPr>
        <w:t>（１）議題第１号</w:t>
      </w:r>
    </w:p>
    <w:p w14:paraId="5AB0A0D1" w14:textId="35AD9260" w:rsidR="00842E33" w:rsidRPr="00842E33" w:rsidRDefault="00842E33" w:rsidP="00842E33">
      <w:pPr>
        <w:ind w:firstLineChars="300" w:firstLine="799"/>
        <w:rPr>
          <w:rFonts w:hAnsi="ＭＳ 明朝"/>
          <w:sz w:val="24"/>
        </w:rPr>
      </w:pPr>
      <w:r w:rsidRPr="00842E33">
        <w:rPr>
          <w:rFonts w:hAnsi="ＭＳ 明朝" w:hint="eastAsia"/>
          <w:sz w:val="24"/>
        </w:rPr>
        <w:t>令和</w:t>
      </w:r>
      <w:r w:rsidR="00C461DB">
        <w:rPr>
          <w:rFonts w:hAnsi="ＭＳ 明朝" w:hint="eastAsia"/>
          <w:sz w:val="24"/>
        </w:rPr>
        <w:t>４</w:t>
      </w:r>
      <w:r w:rsidRPr="00842E33">
        <w:rPr>
          <w:rFonts w:hAnsi="ＭＳ 明朝" w:hint="eastAsia"/>
          <w:sz w:val="24"/>
        </w:rPr>
        <w:t>年度滝沢市国民健康保険特別会計決算について</w:t>
      </w:r>
    </w:p>
    <w:p w14:paraId="45166B89" w14:textId="77777777" w:rsidR="00842E33" w:rsidRPr="00842E33" w:rsidRDefault="00842E33" w:rsidP="00842E33">
      <w:pPr>
        <w:rPr>
          <w:rFonts w:hAnsi="ＭＳ 明朝"/>
          <w:sz w:val="24"/>
        </w:rPr>
      </w:pPr>
      <w:r w:rsidRPr="00842E33">
        <w:rPr>
          <w:rFonts w:hAnsi="ＭＳ 明朝" w:hint="eastAsia"/>
          <w:sz w:val="24"/>
        </w:rPr>
        <w:t>（２）報告第１号</w:t>
      </w:r>
    </w:p>
    <w:p w14:paraId="0828390B" w14:textId="79B27250" w:rsidR="00842E33" w:rsidRPr="00842E33" w:rsidRDefault="00842E33" w:rsidP="00842E33">
      <w:pPr>
        <w:ind w:firstLineChars="300" w:firstLine="799"/>
        <w:rPr>
          <w:rFonts w:hAnsi="ＭＳ 明朝"/>
          <w:sz w:val="24"/>
        </w:rPr>
      </w:pPr>
      <w:r w:rsidRPr="00842E33">
        <w:rPr>
          <w:rFonts w:hAnsi="ＭＳ 明朝" w:hint="eastAsia"/>
          <w:sz w:val="24"/>
        </w:rPr>
        <w:t>令和</w:t>
      </w:r>
      <w:r w:rsidR="00C461DB">
        <w:rPr>
          <w:rFonts w:hAnsi="ＭＳ 明朝" w:hint="eastAsia"/>
          <w:sz w:val="24"/>
        </w:rPr>
        <w:t>５</w:t>
      </w:r>
      <w:r w:rsidRPr="00842E33">
        <w:rPr>
          <w:rFonts w:hAnsi="ＭＳ 明朝" w:hint="eastAsia"/>
          <w:sz w:val="24"/>
        </w:rPr>
        <w:t>年度滝沢市国民健康保険特別会計補正予算（第１号）について</w:t>
      </w:r>
    </w:p>
    <w:p w14:paraId="0A211F69" w14:textId="77777777" w:rsidR="00842E33" w:rsidRPr="00842E33" w:rsidRDefault="00842E33" w:rsidP="00842E33">
      <w:pPr>
        <w:rPr>
          <w:rFonts w:hAnsi="ＭＳ 明朝"/>
          <w:sz w:val="24"/>
        </w:rPr>
      </w:pPr>
      <w:r w:rsidRPr="00842E33">
        <w:rPr>
          <w:rFonts w:hAnsi="ＭＳ 明朝" w:hint="eastAsia"/>
          <w:sz w:val="24"/>
        </w:rPr>
        <w:t>（３）議題第２号</w:t>
      </w:r>
    </w:p>
    <w:p w14:paraId="33BEAC67" w14:textId="349C755B" w:rsidR="00842E33" w:rsidRPr="00842E33" w:rsidRDefault="00842E33" w:rsidP="00842E33">
      <w:pPr>
        <w:ind w:firstLineChars="300" w:firstLine="799"/>
        <w:rPr>
          <w:rFonts w:hAnsi="ＭＳ 明朝"/>
          <w:sz w:val="24"/>
        </w:rPr>
      </w:pPr>
      <w:r w:rsidRPr="00842E33">
        <w:rPr>
          <w:rFonts w:hAnsi="ＭＳ 明朝" w:hint="eastAsia"/>
          <w:sz w:val="24"/>
        </w:rPr>
        <w:t>令和</w:t>
      </w:r>
      <w:r w:rsidR="00C461DB">
        <w:rPr>
          <w:rFonts w:hAnsi="ＭＳ 明朝" w:hint="eastAsia"/>
          <w:sz w:val="24"/>
        </w:rPr>
        <w:t>５</w:t>
      </w:r>
      <w:r w:rsidRPr="00842E33">
        <w:rPr>
          <w:rFonts w:hAnsi="ＭＳ 明朝" w:hint="eastAsia"/>
          <w:sz w:val="24"/>
        </w:rPr>
        <w:t>年度滝沢市国民健康保険特別会計補正予算（第２号）について</w:t>
      </w:r>
    </w:p>
    <w:p w14:paraId="34E8BA2B" w14:textId="77777777" w:rsidR="00842E33" w:rsidRPr="00842E33" w:rsidRDefault="00842E33" w:rsidP="00842E33">
      <w:pPr>
        <w:rPr>
          <w:rFonts w:hAnsi="ＭＳ 明朝"/>
          <w:sz w:val="24"/>
        </w:rPr>
      </w:pPr>
      <w:r w:rsidRPr="00842E33">
        <w:rPr>
          <w:rFonts w:hAnsi="ＭＳ 明朝" w:hint="eastAsia"/>
          <w:sz w:val="24"/>
        </w:rPr>
        <w:t>（４）報告第２号</w:t>
      </w:r>
    </w:p>
    <w:p w14:paraId="6FC1EFE0" w14:textId="37990E9E" w:rsidR="00842E33" w:rsidRPr="00842E33" w:rsidRDefault="00842E33" w:rsidP="00842E33">
      <w:pPr>
        <w:ind w:firstLineChars="300" w:firstLine="799"/>
        <w:rPr>
          <w:rFonts w:hAnsi="ＭＳ 明朝"/>
          <w:sz w:val="24"/>
        </w:rPr>
      </w:pPr>
      <w:r w:rsidRPr="00842E33">
        <w:rPr>
          <w:rFonts w:hAnsi="ＭＳ 明朝" w:hint="eastAsia"/>
          <w:sz w:val="24"/>
        </w:rPr>
        <w:t>滝沢市国民健康保険税条例の一部を改正する条例の専決処分について</w:t>
      </w:r>
    </w:p>
    <w:p w14:paraId="70B5D77A" w14:textId="77777777" w:rsidR="009F1F1E" w:rsidRPr="009F1F1E" w:rsidRDefault="009F1F1E" w:rsidP="00FB23F3">
      <w:pPr>
        <w:pStyle w:val="a4"/>
        <w:jc w:val="both"/>
        <w:rPr>
          <w:rFonts w:hAnsi="ＭＳ 明朝"/>
        </w:rPr>
      </w:pPr>
    </w:p>
    <w:p w14:paraId="1EC88F40" w14:textId="6C093122" w:rsidR="00B202B8" w:rsidRPr="00B202B8" w:rsidRDefault="00A3450B" w:rsidP="00B202B8">
      <w:pPr>
        <w:pStyle w:val="a4"/>
        <w:jc w:val="both"/>
        <w:rPr>
          <w:rFonts w:hAnsi="ＭＳ 明朝"/>
        </w:rPr>
      </w:pPr>
      <w:r w:rsidRPr="00C874A0">
        <w:rPr>
          <w:rFonts w:hAnsi="ＭＳ 明朝" w:hint="eastAsia"/>
        </w:rPr>
        <w:t>６</w:t>
      </w:r>
      <w:r w:rsidR="00DF55B9" w:rsidRPr="00C874A0">
        <w:rPr>
          <w:rFonts w:hAnsi="ＭＳ 明朝" w:hint="eastAsia"/>
        </w:rPr>
        <w:t xml:space="preserve">　そ の 他</w:t>
      </w:r>
    </w:p>
    <w:p w14:paraId="3F9275BD" w14:textId="4DB39D28" w:rsidR="00DF55B9" w:rsidRDefault="00B202B8" w:rsidP="00B202B8">
      <w:pPr>
        <w:pStyle w:val="Default"/>
        <w:ind w:left="799" w:hangingChars="300" w:hanging="799"/>
      </w:pPr>
      <w:r>
        <w:rPr>
          <w:rFonts w:hint="eastAsia"/>
        </w:rPr>
        <w:t>（１）</w:t>
      </w:r>
      <w:r w:rsidRPr="00B202B8">
        <w:rPr>
          <w:rFonts w:hint="eastAsia"/>
        </w:rPr>
        <w:t>「第</w:t>
      </w:r>
      <w:r>
        <w:rPr>
          <w:rFonts w:hint="eastAsia"/>
        </w:rPr>
        <w:t>３</w:t>
      </w:r>
      <w:r w:rsidRPr="00B202B8">
        <w:rPr>
          <w:rFonts w:hint="eastAsia"/>
        </w:rPr>
        <w:t>期滝沢市国民健康保険保健事業実施計画（滝沢市国保データヘルス計画）」及び「第</w:t>
      </w:r>
      <w:r>
        <w:rPr>
          <w:rFonts w:hint="eastAsia"/>
        </w:rPr>
        <w:t>４</w:t>
      </w:r>
      <w:r w:rsidRPr="00B202B8">
        <w:rPr>
          <w:rFonts w:hint="eastAsia"/>
        </w:rPr>
        <w:t>期滝沢市国民健康保険特定健康診査等実施計画」の策定について</w:t>
      </w:r>
    </w:p>
    <w:p w14:paraId="353AAC4E" w14:textId="7484CDA8" w:rsidR="00B202B8" w:rsidRDefault="00B202B8" w:rsidP="00B202B8">
      <w:pPr>
        <w:pStyle w:val="Default"/>
      </w:pPr>
      <w:r>
        <w:rPr>
          <w:rFonts w:hint="eastAsia"/>
        </w:rPr>
        <w:t>（２）その他</w:t>
      </w:r>
    </w:p>
    <w:p w14:paraId="25D2A63C" w14:textId="77777777" w:rsidR="00B202B8" w:rsidRPr="00B202B8" w:rsidRDefault="00B202B8" w:rsidP="00B202B8">
      <w:pPr>
        <w:pStyle w:val="Default"/>
      </w:pPr>
    </w:p>
    <w:p w14:paraId="70BBBB82" w14:textId="77777777" w:rsidR="00DF55B9" w:rsidRPr="00C874A0" w:rsidRDefault="00A3450B" w:rsidP="00FB23F3">
      <w:pPr>
        <w:rPr>
          <w:rFonts w:hAnsi="ＭＳ 明朝"/>
          <w:sz w:val="24"/>
        </w:rPr>
      </w:pPr>
      <w:r w:rsidRPr="00C874A0">
        <w:rPr>
          <w:rFonts w:hAnsi="ＭＳ 明朝" w:hint="eastAsia"/>
          <w:sz w:val="24"/>
        </w:rPr>
        <w:t>７</w:t>
      </w:r>
      <w:r w:rsidR="00DF55B9" w:rsidRPr="00C874A0">
        <w:rPr>
          <w:rFonts w:hAnsi="ＭＳ 明朝" w:hint="eastAsia"/>
          <w:sz w:val="24"/>
        </w:rPr>
        <w:t xml:space="preserve">　閉　　会</w:t>
      </w:r>
    </w:p>
    <w:p w14:paraId="6D1560FC" w14:textId="77777777" w:rsidR="00E16B1F" w:rsidRDefault="00E16B1F" w:rsidP="002403E3">
      <w:pPr>
        <w:rPr>
          <w:rFonts w:asciiTheme="minorEastAsia" w:eastAsiaTheme="minorEastAsia" w:hAnsiTheme="minorEastAsia"/>
          <w:kern w:val="0"/>
          <w:sz w:val="24"/>
        </w:rPr>
      </w:pPr>
    </w:p>
    <w:p w14:paraId="6836A000" w14:textId="77777777" w:rsidR="00A00D7C" w:rsidRDefault="00A00D7C" w:rsidP="002403E3">
      <w:pPr>
        <w:rPr>
          <w:rFonts w:asciiTheme="minorEastAsia" w:eastAsiaTheme="minorEastAsia" w:hAnsiTheme="minorEastAsia"/>
          <w:kern w:val="0"/>
          <w:sz w:val="24"/>
        </w:rPr>
      </w:pPr>
    </w:p>
    <w:p w14:paraId="12A514F7" w14:textId="77777777" w:rsidR="00A00D7C" w:rsidRPr="00C874A0" w:rsidRDefault="00A00D7C" w:rsidP="002403E3">
      <w:pPr>
        <w:rPr>
          <w:rFonts w:asciiTheme="minorEastAsia" w:eastAsiaTheme="minorEastAsia" w:hAnsiTheme="minorEastAsia"/>
          <w:kern w:val="0"/>
          <w:sz w:val="24"/>
        </w:rPr>
      </w:pPr>
    </w:p>
    <w:sectPr w:rsidR="00A00D7C" w:rsidRPr="00C874A0" w:rsidSect="00ED0402">
      <w:footerReference w:type="default" r:id="rId8"/>
      <w:pgSz w:w="11906" w:h="16838" w:code="9"/>
      <w:pgMar w:top="1134" w:right="851" w:bottom="1134" w:left="1134" w:header="851" w:footer="992" w:gutter="0"/>
      <w:cols w:space="425"/>
      <w:docGrid w:type="linesAndChars" w:linePitch="355" w:charSpace="5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DC5AB" w14:textId="77777777" w:rsidR="00524976" w:rsidRDefault="00524976" w:rsidP="00485295">
      <w:r>
        <w:separator/>
      </w:r>
    </w:p>
  </w:endnote>
  <w:endnote w:type="continuationSeparator" w:id="0">
    <w:p w14:paraId="3C0DE567" w14:textId="77777777" w:rsidR="00524976" w:rsidRDefault="00524976" w:rsidP="0048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01EC1" w14:textId="77777777" w:rsidR="00523983" w:rsidRPr="00523983" w:rsidRDefault="00523983" w:rsidP="00B8516D">
    <w:pPr>
      <w:pStyle w:val="ac"/>
      <w:ind w:right="280"/>
      <w:jc w:val="right"/>
      <w:rPr>
        <w:rFonts w:ascii="HGS創英角ｺﾞｼｯｸUB" w:eastAsia="HGS創英角ｺﾞｼｯｸUB" w:hAnsiTheme="majorHAnsi" w:cstheme="majorBidi"/>
        <w:sz w:val="28"/>
        <w:szCs w:val="28"/>
      </w:rPr>
    </w:pPr>
  </w:p>
  <w:p w14:paraId="12B8B53F" w14:textId="77777777" w:rsidR="00523983" w:rsidRDefault="0052398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3B166" w14:textId="77777777" w:rsidR="00524976" w:rsidRDefault="00524976" w:rsidP="00485295">
      <w:r>
        <w:separator/>
      </w:r>
    </w:p>
  </w:footnote>
  <w:footnote w:type="continuationSeparator" w:id="0">
    <w:p w14:paraId="27507A0F" w14:textId="77777777" w:rsidR="00524976" w:rsidRDefault="00524976" w:rsidP="004852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83629"/>
    <w:multiLevelType w:val="hybridMultilevel"/>
    <w:tmpl w:val="5D20E85A"/>
    <w:lvl w:ilvl="0" w:tplc="C7E04EE0">
      <w:numFmt w:val="bullet"/>
      <w:lvlText w:val="○"/>
      <w:lvlJc w:val="left"/>
      <w:pPr>
        <w:tabs>
          <w:tab w:val="num" w:pos="842"/>
        </w:tabs>
        <w:ind w:left="842" w:hanging="360"/>
      </w:pPr>
      <w:rPr>
        <w:rFonts w:ascii="ＭＳ 明朝" w:eastAsia="ＭＳ 明朝" w:hAnsi="ＭＳ 明朝" w:cs="Times New Roman" w:hint="eastAsia"/>
      </w:rPr>
    </w:lvl>
    <w:lvl w:ilvl="1" w:tplc="0409000B" w:tentative="1">
      <w:start w:val="1"/>
      <w:numFmt w:val="bullet"/>
      <w:lvlText w:val=""/>
      <w:lvlJc w:val="left"/>
      <w:pPr>
        <w:tabs>
          <w:tab w:val="num" w:pos="1322"/>
        </w:tabs>
        <w:ind w:left="1322" w:hanging="420"/>
      </w:pPr>
      <w:rPr>
        <w:rFonts w:ascii="Wingdings" w:hAnsi="Wingdings" w:hint="default"/>
      </w:rPr>
    </w:lvl>
    <w:lvl w:ilvl="2" w:tplc="0409000D" w:tentative="1">
      <w:start w:val="1"/>
      <w:numFmt w:val="bullet"/>
      <w:lvlText w:val=""/>
      <w:lvlJc w:val="left"/>
      <w:pPr>
        <w:tabs>
          <w:tab w:val="num" w:pos="1742"/>
        </w:tabs>
        <w:ind w:left="1742" w:hanging="420"/>
      </w:pPr>
      <w:rPr>
        <w:rFonts w:ascii="Wingdings" w:hAnsi="Wingdings" w:hint="default"/>
      </w:rPr>
    </w:lvl>
    <w:lvl w:ilvl="3" w:tplc="04090001" w:tentative="1">
      <w:start w:val="1"/>
      <w:numFmt w:val="bullet"/>
      <w:lvlText w:val=""/>
      <w:lvlJc w:val="left"/>
      <w:pPr>
        <w:tabs>
          <w:tab w:val="num" w:pos="2162"/>
        </w:tabs>
        <w:ind w:left="2162" w:hanging="420"/>
      </w:pPr>
      <w:rPr>
        <w:rFonts w:ascii="Wingdings" w:hAnsi="Wingdings" w:hint="default"/>
      </w:rPr>
    </w:lvl>
    <w:lvl w:ilvl="4" w:tplc="0409000B" w:tentative="1">
      <w:start w:val="1"/>
      <w:numFmt w:val="bullet"/>
      <w:lvlText w:val=""/>
      <w:lvlJc w:val="left"/>
      <w:pPr>
        <w:tabs>
          <w:tab w:val="num" w:pos="2582"/>
        </w:tabs>
        <w:ind w:left="2582" w:hanging="420"/>
      </w:pPr>
      <w:rPr>
        <w:rFonts w:ascii="Wingdings" w:hAnsi="Wingdings" w:hint="default"/>
      </w:rPr>
    </w:lvl>
    <w:lvl w:ilvl="5" w:tplc="0409000D" w:tentative="1">
      <w:start w:val="1"/>
      <w:numFmt w:val="bullet"/>
      <w:lvlText w:val=""/>
      <w:lvlJc w:val="left"/>
      <w:pPr>
        <w:tabs>
          <w:tab w:val="num" w:pos="3002"/>
        </w:tabs>
        <w:ind w:left="3002" w:hanging="420"/>
      </w:pPr>
      <w:rPr>
        <w:rFonts w:ascii="Wingdings" w:hAnsi="Wingdings" w:hint="default"/>
      </w:rPr>
    </w:lvl>
    <w:lvl w:ilvl="6" w:tplc="04090001" w:tentative="1">
      <w:start w:val="1"/>
      <w:numFmt w:val="bullet"/>
      <w:lvlText w:val=""/>
      <w:lvlJc w:val="left"/>
      <w:pPr>
        <w:tabs>
          <w:tab w:val="num" w:pos="3422"/>
        </w:tabs>
        <w:ind w:left="3422" w:hanging="420"/>
      </w:pPr>
      <w:rPr>
        <w:rFonts w:ascii="Wingdings" w:hAnsi="Wingdings" w:hint="default"/>
      </w:rPr>
    </w:lvl>
    <w:lvl w:ilvl="7" w:tplc="0409000B" w:tentative="1">
      <w:start w:val="1"/>
      <w:numFmt w:val="bullet"/>
      <w:lvlText w:val=""/>
      <w:lvlJc w:val="left"/>
      <w:pPr>
        <w:tabs>
          <w:tab w:val="num" w:pos="3842"/>
        </w:tabs>
        <w:ind w:left="3842" w:hanging="420"/>
      </w:pPr>
      <w:rPr>
        <w:rFonts w:ascii="Wingdings" w:hAnsi="Wingdings" w:hint="default"/>
      </w:rPr>
    </w:lvl>
    <w:lvl w:ilvl="8" w:tplc="0409000D" w:tentative="1">
      <w:start w:val="1"/>
      <w:numFmt w:val="bullet"/>
      <w:lvlText w:val=""/>
      <w:lvlJc w:val="left"/>
      <w:pPr>
        <w:tabs>
          <w:tab w:val="num" w:pos="4262"/>
        </w:tabs>
        <w:ind w:left="4262" w:hanging="420"/>
      </w:pPr>
      <w:rPr>
        <w:rFonts w:ascii="Wingdings" w:hAnsi="Wingdings" w:hint="default"/>
      </w:rPr>
    </w:lvl>
  </w:abstractNum>
  <w:abstractNum w:abstractNumId="1" w15:restartNumberingAfterBreak="0">
    <w:nsid w:val="1ADB0177"/>
    <w:multiLevelType w:val="hybridMultilevel"/>
    <w:tmpl w:val="CB7CE1EC"/>
    <w:lvl w:ilvl="0" w:tplc="82020B16">
      <w:start w:val="1"/>
      <w:numFmt w:val="decimalFullWidth"/>
      <w:lvlText w:val="（%1）"/>
      <w:lvlJc w:val="left"/>
      <w:pPr>
        <w:tabs>
          <w:tab w:val="num" w:pos="1006"/>
        </w:tabs>
        <w:ind w:left="1006" w:hanging="765"/>
      </w:pPr>
      <w:rPr>
        <w:rFonts w:hint="eastAsia"/>
      </w:rPr>
    </w:lvl>
    <w:lvl w:ilvl="1" w:tplc="04090017" w:tentative="1">
      <w:start w:val="1"/>
      <w:numFmt w:val="aiueoFullWidth"/>
      <w:lvlText w:val="(%2)"/>
      <w:lvlJc w:val="left"/>
      <w:pPr>
        <w:tabs>
          <w:tab w:val="num" w:pos="1081"/>
        </w:tabs>
        <w:ind w:left="1081" w:hanging="420"/>
      </w:pPr>
    </w:lvl>
    <w:lvl w:ilvl="2" w:tplc="04090011" w:tentative="1">
      <w:start w:val="1"/>
      <w:numFmt w:val="decimalEnclosedCircle"/>
      <w:lvlText w:val="%3"/>
      <w:lvlJc w:val="left"/>
      <w:pPr>
        <w:tabs>
          <w:tab w:val="num" w:pos="1501"/>
        </w:tabs>
        <w:ind w:left="1501" w:hanging="420"/>
      </w:pPr>
    </w:lvl>
    <w:lvl w:ilvl="3" w:tplc="0409000F" w:tentative="1">
      <w:start w:val="1"/>
      <w:numFmt w:val="decimal"/>
      <w:lvlText w:val="%4."/>
      <w:lvlJc w:val="left"/>
      <w:pPr>
        <w:tabs>
          <w:tab w:val="num" w:pos="1921"/>
        </w:tabs>
        <w:ind w:left="1921" w:hanging="420"/>
      </w:pPr>
    </w:lvl>
    <w:lvl w:ilvl="4" w:tplc="04090017" w:tentative="1">
      <w:start w:val="1"/>
      <w:numFmt w:val="aiueoFullWidth"/>
      <w:lvlText w:val="(%5)"/>
      <w:lvlJc w:val="left"/>
      <w:pPr>
        <w:tabs>
          <w:tab w:val="num" w:pos="2341"/>
        </w:tabs>
        <w:ind w:left="2341" w:hanging="420"/>
      </w:pPr>
    </w:lvl>
    <w:lvl w:ilvl="5" w:tplc="04090011" w:tentative="1">
      <w:start w:val="1"/>
      <w:numFmt w:val="decimalEnclosedCircle"/>
      <w:lvlText w:val="%6"/>
      <w:lvlJc w:val="left"/>
      <w:pPr>
        <w:tabs>
          <w:tab w:val="num" w:pos="2761"/>
        </w:tabs>
        <w:ind w:left="2761" w:hanging="420"/>
      </w:pPr>
    </w:lvl>
    <w:lvl w:ilvl="6" w:tplc="0409000F" w:tentative="1">
      <w:start w:val="1"/>
      <w:numFmt w:val="decimal"/>
      <w:lvlText w:val="%7."/>
      <w:lvlJc w:val="left"/>
      <w:pPr>
        <w:tabs>
          <w:tab w:val="num" w:pos="3181"/>
        </w:tabs>
        <w:ind w:left="3181" w:hanging="420"/>
      </w:pPr>
    </w:lvl>
    <w:lvl w:ilvl="7" w:tplc="04090017" w:tentative="1">
      <w:start w:val="1"/>
      <w:numFmt w:val="aiueoFullWidth"/>
      <w:lvlText w:val="(%8)"/>
      <w:lvlJc w:val="left"/>
      <w:pPr>
        <w:tabs>
          <w:tab w:val="num" w:pos="3601"/>
        </w:tabs>
        <w:ind w:left="3601" w:hanging="420"/>
      </w:pPr>
    </w:lvl>
    <w:lvl w:ilvl="8" w:tplc="04090011" w:tentative="1">
      <w:start w:val="1"/>
      <w:numFmt w:val="decimalEnclosedCircle"/>
      <w:lvlText w:val="%9"/>
      <w:lvlJc w:val="left"/>
      <w:pPr>
        <w:tabs>
          <w:tab w:val="num" w:pos="4021"/>
        </w:tabs>
        <w:ind w:left="4021" w:hanging="420"/>
      </w:pPr>
    </w:lvl>
  </w:abstractNum>
  <w:abstractNum w:abstractNumId="2" w15:restartNumberingAfterBreak="0">
    <w:nsid w:val="1F3F7395"/>
    <w:multiLevelType w:val="hybridMultilevel"/>
    <w:tmpl w:val="84A8B5BC"/>
    <w:lvl w:ilvl="0" w:tplc="21CCE7FE">
      <w:start w:val="1"/>
      <w:numFmt w:val="decimalFullWidth"/>
      <w:lvlText w:val="（%1）"/>
      <w:lvlJc w:val="left"/>
      <w:pPr>
        <w:tabs>
          <w:tab w:val="num" w:pos="1920"/>
        </w:tabs>
        <w:ind w:left="1920" w:hanging="720"/>
      </w:pPr>
      <w:rPr>
        <w:rFonts w:hint="eastAsia"/>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3" w15:restartNumberingAfterBreak="0">
    <w:nsid w:val="28225B6C"/>
    <w:multiLevelType w:val="hybridMultilevel"/>
    <w:tmpl w:val="C67627A2"/>
    <w:lvl w:ilvl="0" w:tplc="6582947C">
      <w:start w:val="1"/>
      <w:numFmt w:val="decimalFullWidth"/>
      <w:lvlText w:val="（%1）"/>
      <w:lvlJc w:val="left"/>
      <w:pPr>
        <w:tabs>
          <w:tab w:val="num" w:pos="1440"/>
        </w:tabs>
        <w:ind w:left="1440" w:hanging="72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4" w15:restartNumberingAfterBreak="0">
    <w:nsid w:val="2DD33C50"/>
    <w:multiLevelType w:val="hybridMultilevel"/>
    <w:tmpl w:val="87B6F75E"/>
    <w:lvl w:ilvl="0" w:tplc="3FA62994">
      <w:numFmt w:val="bullet"/>
      <w:lvlText w:val="・"/>
      <w:lvlJc w:val="left"/>
      <w:pPr>
        <w:tabs>
          <w:tab w:val="num" w:pos="862"/>
        </w:tabs>
        <w:ind w:left="862" w:hanging="360"/>
      </w:pPr>
      <w:rPr>
        <w:rFonts w:ascii="ＭＳ 明朝" w:eastAsia="ＭＳ 明朝" w:hAnsi="ＭＳ 明朝" w:cs="Times New Roman" w:hint="eastAsia"/>
      </w:rPr>
    </w:lvl>
    <w:lvl w:ilvl="1" w:tplc="0409000B" w:tentative="1">
      <w:start w:val="1"/>
      <w:numFmt w:val="bullet"/>
      <w:lvlText w:val=""/>
      <w:lvlJc w:val="left"/>
      <w:pPr>
        <w:tabs>
          <w:tab w:val="num" w:pos="1342"/>
        </w:tabs>
        <w:ind w:left="1342" w:hanging="420"/>
      </w:pPr>
      <w:rPr>
        <w:rFonts w:ascii="Wingdings" w:hAnsi="Wingdings" w:hint="default"/>
      </w:rPr>
    </w:lvl>
    <w:lvl w:ilvl="2" w:tplc="0409000D" w:tentative="1">
      <w:start w:val="1"/>
      <w:numFmt w:val="bullet"/>
      <w:lvlText w:val=""/>
      <w:lvlJc w:val="left"/>
      <w:pPr>
        <w:tabs>
          <w:tab w:val="num" w:pos="1762"/>
        </w:tabs>
        <w:ind w:left="1762" w:hanging="420"/>
      </w:pPr>
      <w:rPr>
        <w:rFonts w:ascii="Wingdings" w:hAnsi="Wingdings" w:hint="default"/>
      </w:rPr>
    </w:lvl>
    <w:lvl w:ilvl="3" w:tplc="04090001" w:tentative="1">
      <w:start w:val="1"/>
      <w:numFmt w:val="bullet"/>
      <w:lvlText w:val=""/>
      <w:lvlJc w:val="left"/>
      <w:pPr>
        <w:tabs>
          <w:tab w:val="num" w:pos="2182"/>
        </w:tabs>
        <w:ind w:left="2182" w:hanging="420"/>
      </w:pPr>
      <w:rPr>
        <w:rFonts w:ascii="Wingdings" w:hAnsi="Wingdings" w:hint="default"/>
      </w:rPr>
    </w:lvl>
    <w:lvl w:ilvl="4" w:tplc="0409000B" w:tentative="1">
      <w:start w:val="1"/>
      <w:numFmt w:val="bullet"/>
      <w:lvlText w:val=""/>
      <w:lvlJc w:val="left"/>
      <w:pPr>
        <w:tabs>
          <w:tab w:val="num" w:pos="2602"/>
        </w:tabs>
        <w:ind w:left="2602" w:hanging="420"/>
      </w:pPr>
      <w:rPr>
        <w:rFonts w:ascii="Wingdings" w:hAnsi="Wingdings" w:hint="default"/>
      </w:rPr>
    </w:lvl>
    <w:lvl w:ilvl="5" w:tplc="0409000D" w:tentative="1">
      <w:start w:val="1"/>
      <w:numFmt w:val="bullet"/>
      <w:lvlText w:val=""/>
      <w:lvlJc w:val="left"/>
      <w:pPr>
        <w:tabs>
          <w:tab w:val="num" w:pos="3022"/>
        </w:tabs>
        <w:ind w:left="3022" w:hanging="420"/>
      </w:pPr>
      <w:rPr>
        <w:rFonts w:ascii="Wingdings" w:hAnsi="Wingdings" w:hint="default"/>
      </w:rPr>
    </w:lvl>
    <w:lvl w:ilvl="6" w:tplc="04090001" w:tentative="1">
      <w:start w:val="1"/>
      <w:numFmt w:val="bullet"/>
      <w:lvlText w:val=""/>
      <w:lvlJc w:val="left"/>
      <w:pPr>
        <w:tabs>
          <w:tab w:val="num" w:pos="3442"/>
        </w:tabs>
        <w:ind w:left="3442" w:hanging="420"/>
      </w:pPr>
      <w:rPr>
        <w:rFonts w:ascii="Wingdings" w:hAnsi="Wingdings" w:hint="default"/>
      </w:rPr>
    </w:lvl>
    <w:lvl w:ilvl="7" w:tplc="0409000B" w:tentative="1">
      <w:start w:val="1"/>
      <w:numFmt w:val="bullet"/>
      <w:lvlText w:val=""/>
      <w:lvlJc w:val="left"/>
      <w:pPr>
        <w:tabs>
          <w:tab w:val="num" w:pos="3862"/>
        </w:tabs>
        <w:ind w:left="3862" w:hanging="420"/>
      </w:pPr>
      <w:rPr>
        <w:rFonts w:ascii="Wingdings" w:hAnsi="Wingdings" w:hint="default"/>
      </w:rPr>
    </w:lvl>
    <w:lvl w:ilvl="8" w:tplc="0409000D" w:tentative="1">
      <w:start w:val="1"/>
      <w:numFmt w:val="bullet"/>
      <w:lvlText w:val=""/>
      <w:lvlJc w:val="left"/>
      <w:pPr>
        <w:tabs>
          <w:tab w:val="num" w:pos="4282"/>
        </w:tabs>
        <w:ind w:left="4282" w:hanging="420"/>
      </w:pPr>
      <w:rPr>
        <w:rFonts w:ascii="Wingdings" w:hAnsi="Wingdings" w:hint="default"/>
      </w:rPr>
    </w:lvl>
  </w:abstractNum>
  <w:abstractNum w:abstractNumId="5" w15:restartNumberingAfterBreak="0">
    <w:nsid w:val="3E062507"/>
    <w:multiLevelType w:val="hybridMultilevel"/>
    <w:tmpl w:val="FBE63C68"/>
    <w:lvl w:ilvl="0" w:tplc="E91EC76C">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16cid:durableId="289014355">
    <w:abstractNumId w:val="5"/>
  </w:num>
  <w:num w:numId="2" w16cid:durableId="217018083">
    <w:abstractNumId w:val="2"/>
  </w:num>
  <w:num w:numId="3" w16cid:durableId="1625424706">
    <w:abstractNumId w:val="3"/>
  </w:num>
  <w:num w:numId="4" w16cid:durableId="27923758">
    <w:abstractNumId w:val="0"/>
  </w:num>
  <w:num w:numId="5" w16cid:durableId="1364668644">
    <w:abstractNumId w:val="4"/>
  </w:num>
  <w:num w:numId="6" w16cid:durableId="19158142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18"/>
  <w:drawingGridVerticalSpacing w:val="35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4445"/>
    <w:rsid w:val="00012827"/>
    <w:rsid w:val="00027939"/>
    <w:rsid w:val="00051F80"/>
    <w:rsid w:val="000802D0"/>
    <w:rsid w:val="0008202A"/>
    <w:rsid w:val="00097660"/>
    <w:rsid w:val="000B5F53"/>
    <w:rsid w:val="000D2F06"/>
    <w:rsid w:val="000E1AAD"/>
    <w:rsid w:val="00152808"/>
    <w:rsid w:val="00162220"/>
    <w:rsid w:val="001C7D30"/>
    <w:rsid w:val="00210F5C"/>
    <w:rsid w:val="002403E3"/>
    <w:rsid w:val="00270712"/>
    <w:rsid w:val="00273B3B"/>
    <w:rsid w:val="00291EFF"/>
    <w:rsid w:val="002B4445"/>
    <w:rsid w:val="002B5DC9"/>
    <w:rsid w:val="002C53CB"/>
    <w:rsid w:val="002E13EE"/>
    <w:rsid w:val="00350BC1"/>
    <w:rsid w:val="00352AC9"/>
    <w:rsid w:val="00415B55"/>
    <w:rsid w:val="004302AD"/>
    <w:rsid w:val="00452471"/>
    <w:rsid w:val="0046648A"/>
    <w:rsid w:val="00485295"/>
    <w:rsid w:val="00494E28"/>
    <w:rsid w:val="004B29ED"/>
    <w:rsid w:val="004C0B97"/>
    <w:rsid w:val="004E041E"/>
    <w:rsid w:val="00507AD5"/>
    <w:rsid w:val="00514B18"/>
    <w:rsid w:val="00523983"/>
    <w:rsid w:val="00524976"/>
    <w:rsid w:val="00567A20"/>
    <w:rsid w:val="00572C6B"/>
    <w:rsid w:val="00597754"/>
    <w:rsid w:val="005A5543"/>
    <w:rsid w:val="005C334F"/>
    <w:rsid w:val="005C4D52"/>
    <w:rsid w:val="005F42DB"/>
    <w:rsid w:val="005F45C1"/>
    <w:rsid w:val="00613120"/>
    <w:rsid w:val="0065787A"/>
    <w:rsid w:val="006F1337"/>
    <w:rsid w:val="006F4B75"/>
    <w:rsid w:val="007049F6"/>
    <w:rsid w:val="00751901"/>
    <w:rsid w:val="007C17D4"/>
    <w:rsid w:val="007C65B3"/>
    <w:rsid w:val="007F783B"/>
    <w:rsid w:val="00841181"/>
    <w:rsid w:val="00842E33"/>
    <w:rsid w:val="008B747B"/>
    <w:rsid w:val="008C11FF"/>
    <w:rsid w:val="00906031"/>
    <w:rsid w:val="00927BA1"/>
    <w:rsid w:val="0094182A"/>
    <w:rsid w:val="00945939"/>
    <w:rsid w:val="0094790E"/>
    <w:rsid w:val="00961E74"/>
    <w:rsid w:val="0097251A"/>
    <w:rsid w:val="0097420A"/>
    <w:rsid w:val="009B2012"/>
    <w:rsid w:val="009C29D0"/>
    <w:rsid w:val="009C5256"/>
    <w:rsid w:val="009F1F1E"/>
    <w:rsid w:val="00A00D7C"/>
    <w:rsid w:val="00A0229E"/>
    <w:rsid w:val="00A3450B"/>
    <w:rsid w:val="00A419BF"/>
    <w:rsid w:val="00A51087"/>
    <w:rsid w:val="00A578C0"/>
    <w:rsid w:val="00A8707B"/>
    <w:rsid w:val="00A87F5D"/>
    <w:rsid w:val="00A97944"/>
    <w:rsid w:val="00AC0778"/>
    <w:rsid w:val="00AC6304"/>
    <w:rsid w:val="00AD65CC"/>
    <w:rsid w:val="00B202B8"/>
    <w:rsid w:val="00B20E16"/>
    <w:rsid w:val="00B32852"/>
    <w:rsid w:val="00B33E48"/>
    <w:rsid w:val="00B7236C"/>
    <w:rsid w:val="00B8516D"/>
    <w:rsid w:val="00BB4D40"/>
    <w:rsid w:val="00BF4170"/>
    <w:rsid w:val="00BF6B02"/>
    <w:rsid w:val="00C461DB"/>
    <w:rsid w:val="00C67916"/>
    <w:rsid w:val="00C73E3F"/>
    <w:rsid w:val="00C874A0"/>
    <w:rsid w:val="00CD6F03"/>
    <w:rsid w:val="00CE322E"/>
    <w:rsid w:val="00CF2160"/>
    <w:rsid w:val="00D84E0D"/>
    <w:rsid w:val="00DA1B6F"/>
    <w:rsid w:val="00DB57F1"/>
    <w:rsid w:val="00DF2F96"/>
    <w:rsid w:val="00DF55B9"/>
    <w:rsid w:val="00E13E25"/>
    <w:rsid w:val="00E16B1F"/>
    <w:rsid w:val="00E402EF"/>
    <w:rsid w:val="00E776BA"/>
    <w:rsid w:val="00EA2B6D"/>
    <w:rsid w:val="00EA4181"/>
    <w:rsid w:val="00EA461B"/>
    <w:rsid w:val="00EB66F8"/>
    <w:rsid w:val="00EC2880"/>
    <w:rsid w:val="00ED0402"/>
    <w:rsid w:val="00F13581"/>
    <w:rsid w:val="00F9729D"/>
    <w:rsid w:val="00FB23F3"/>
    <w:rsid w:val="00FB4301"/>
    <w:rsid w:val="00FC711A"/>
    <w:rsid w:val="00FD34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FC7EDC"/>
  <w15:docId w15:val="{8578CB7B-AE35-4A62-960A-F152E1AB6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1087"/>
    <w:pPr>
      <w:widowControl w:val="0"/>
      <w:jc w:val="both"/>
    </w:pPr>
    <w:rPr>
      <w:rFonts w:ascii="ＭＳ 明朝"/>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sz w:val="24"/>
    </w:rPr>
  </w:style>
  <w:style w:type="paragraph" w:styleId="a4">
    <w:name w:val="Closing"/>
    <w:basedOn w:val="a"/>
    <w:link w:val="a5"/>
    <w:semiHidden/>
    <w:pPr>
      <w:jc w:val="right"/>
    </w:pPr>
    <w:rPr>
      <w:sz w:val="24"/>
    </w:rPr>
  </w:style>
  <w:style w:type="paragraph" w:styleId="a6">
    <w:name w:val="Body Text"/>
    <w:basedOn w:val="a"/>
    <w:semiHidden/>
    <w:pPr>
      <w:jc w:val="left"/>
    </w:pPr>
    <w:rPr>
      <w:sz w:val="24"/>
    </w:rPr>
  </w:style>
  <w:style w:type="paragraph" w:styleId="a7">
    <w:name w:val="Body Text Indent"/>
    <w:basedOn w:val="a"/>
    <w:semiHidden/>
    <w:pPr>
      <w:ind w:firstLineChars="100" w:firstLine="241"/>
    </w:pPr>
    <w:rPr>
      <w:dstrike/>
    </w:rPr>
  </w:style>
  <w:style w:type="paragraph" w:styleId="2">
    <w:name w:val="Body Text 2"/>
    <w:basedOn w:val="a"/>
    <w:semiHidden/>
    <w:pPr>
      <w:jc w:val="left"/>
    </w:pPr>
    <w:rPr>
      <w:dstrike/>
      <w:color w:val="0000FF"/>
      <w:kern w:val="0"/>
      <w:sz w:val="22"/>
    </w:rPr>
  </w:style>
  <w:style w:type="paragraph" w:styleId="3">
    <w:name w:val="Body Text 3"/>
    <w:basedOn w:val="a"/>
    <w:semiHidden/>
    <w:pPr>
      <w:jc w:val="left"/>
    </w:pPr>
    <w:rPr>
      <w:color w:val="000000"/>
      <w:kern w:val="0"/>
      <w:sz w:val="22"/>
    </w:rPr>
  </w:style>
  <w:style w:type="paragraph" w:styleId="20">
    <w:name w:val="Body Text Indent 2"/>
    <w:basedOn w:val="a"/>
    <w:semiHidden/>
    <w:pPr>
      <w:ind w:firstLineChars="100" w:firstLine="251"/>
      <w:jc w:val="left"/>
    </w:pPr>
    <w:rPr>
      <w:color w:val="000000"/>
      <w:kern w:val="0"/>
      <w:sz w:val="22"/>
    </w:rPr>
  </w:style>
  <w:style w:type="paragraph" w:styleId="30">
    <w:name w:val="Body Text Indent 3"/>
    <w:basedOn w:val="a"/>
    <w:semiHidden/>
    <w:pPr>
      <w:ind w:firstLineChars="100" w:firstLine="312"/>
      <w:jc w:val="left"/>
    </w:pPr>
    <w:rPr>
      <w:b/>
      <w:sz w:val="28"/>
    </w:rPr>
  </w:style>
  <w:style w:type="paragraph" w:styleId="a8">
    <w:name w:val="Balloon Text"/>
    <w:basedOn w:val="a"/>
    <w:link w:val="a9"/>
    <w:uiPriority w:val="99"/>
    <w:semiHidden/>
    <w:unhideWhenUsed/>
    <w:rsid w:val="00AD65CC"/>
    <w:rPr>
      <w:rFonts w:ascii="Arial" w:eastAsia="ＭＳ ゴシック" w:hAnsi="Arial"/>
      <w:sz w:val="18"/>
      <w:szCs w:val="18"/>
    </w:rPr>
  </w:style>
  <w:style w:type="character" w:customStyle="1" w:styleId="a9">
    <w:name w:val="吹き出し (文字)"/>
    <w:link w:val="a8"/>
    <w:uiPriority w:val="99"/>
    <w:semiHidden/>
    <w:rsid w:val="00AD65CC"/>
    <w:rPr>
      <w:rFonts w:ascii="Arial" w:eastAsia="ＭＳ ゴシック" w:hAnsi="Arial" w:cs="Times New Roman"/>
      <w:kern w:val="2"/>
      <w:sz w:val="18"/>
      <w:szCs w:val="18"/>
    </w:rPr>
  </w:style>
  <w:style w:type="paragraph" w:styleId="aa">
    <w:name w:val="header"/>
    <w:basedOn w:val="a"/>
    <w:link w:val="ab"/>
    <w:uiPriority w:val="99"/>
    <w:unhideWhenUsed/>
    <w:rsid w:val="00485295"/>
    <w:pPr>
      <w:tabs>
        <w:tab w:val="center" w:pos="4252"/>
        <w:tab w:val="right" w:pos="8504"/>
      </w:tabs>
      <w:snapToGrid w:val="0"/>
    </w:pPr>
  </w:style>
  <w:style w:type="character" w:customStyle="1" w:styleId="ab">
    <w:name w:val="ヘッダー (文字)"/>
    <w:link w:val="aa"/>
    <w:uiPriority w:val="99"/>
    <w:rsid w:val="00485295"/>
    <w:rPr>
      <w:rFonts w:ascii="ＭＳ 明朝"/>
      <w:kern w:val="2"/>
      <w:sz w:val="21"/>
      <w:szCs w:val="24"/>
    </w:rPr>
  </w:style>
  <w:style w:type="paragraph" w:styleId="ac">
    <w:name w:val="footer"/>
    <w:basedOn w:val="a"/>
    <w:link w:val="ad"/>
    <w:uiPriority w:val="99"/>
    <w:unhideWhenUsed/>
    <w:rsid w:val="00485295"/>
    <w:pPr>
      <w:tabs>
        <w:tab w:val="center" w:pos="4252"/>
        <w:tab w:val="right" w:pos="8504"/>
      </w:tabs>
      <w:snapToGrid w:val="0"/>
    </w:pPr>
  </w:style>
  <w:style w:type="character" w:customStyle="1" w:styleId="ad">
    <w:name w:val="フッター (文字)"/>
    <w:link w:val="ac"/>
    <w:uiPriority w:val="99"/>
    <w:rsid w:val="00485295"/>
    <w:rPr>
      <w:rFonts w:ascii="ＭＳ 明朝"/>
      <w:kern w:val="2"/>
      <w:sz w:val="21"/>
      <w:szCs w:val="24"/>
    </w:rPr>
  </w:style>
  <w:style w:type="character" w:customStyle="1" w:styleId="a5">
    <w:name w:val="結語 (文字)"/>
    <w:basedOn w:val="a0"/>
    <w:link w:val="a4"/>
    <w:semiHidden/>
    <w:rsid w:val="00A51087"/>
    <w:rPr>
      <w:rFonts w:ascii="ＭＳ 明朝"/>
      <w:kern w:val="2"/>
      <w:sz w:val="24"/>
      <w:szCs w:val="24"/>
    </w:rPr>
  </w:style>
  <w:style w:type="table" w:styleId="ae">
    <w:name w:val="Table Grid"/>
    <w:basedOn w:val="a1"/>
    <w:uiPriority w:val="59"/>
    <w:rsid w:val="0090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202B8"/>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773515">
      <w:bodyDiv w:val="1"/>
      <w:marLeft w:val="0"/>
      <w:marRight w:val="0"/>
      <w:marTop w:val="0"/>
      <w:marBottom w:val="0"/>
      <w:divBdr>
        <w:top w:val="none" w:sz="0" w:space="0" w:color="auto"/>
        <w:left w:val="none" w:sz="0" w:space="0" w:color="auto"/>
        <w:bottom w:val="none" w:sz="0" w:space="0" w:color="auto"/>
        <w:right w:val="none" w:sz="0" w:space="0" w:color="auto"/>
      </w:divBdr>
    </w:div>
    <w:div w:id="1211454310">
      <w:bodyDiv w:val="1"/>
      <w:marLeft w:val="0"/>
      <w:marRight w:val="0"/>
      <w:marTop w:val="0"/>
      <w:marBottom w:val="0"/>
      <w:divBdr>
        <w:top w:val="none" w:sz="0" w:space="0" w:color="auto"/>
        <w:left w:val="none" w:sz="0" w:space="0" w:color="auto"/>
        <w:bottom w:val="none" w:sz="0" w:space="0" w:color="auto"/>
        <w:right w:val="none" w:sz="0" w:space="0" w:color="auto"/>
      </w:divBdr>
    </w:div>
    <w:div w:id="185646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2EA2A-E94E-4695-BCF8-7BECC9E79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TotalTime>
  <Pages>1</Pages>
  <Words>57</Words>
  <Characters>329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平成１６年度第２回滝沢村国民健康保険運営協議会</vt:lpstr>
      <vt:lpstr>平成１６年度第２回滝沢村国民健康保険運営協議会</vt:lpstr>
    </vt:vector>
  </TitlesOfParts>
  <Company>滝沢村</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平成１６年度第２回滝沢村国民健康保険運営協議会</dc:title>
  <dc:creator>taki444</dc:creator>
  <cp:lastModifiedBy>や 山本　賢治</cp:lastModifiedBy>
  <cp:revision>54</cp:revision>
  <cp:lastPrinted>2022-08-05T09:47:00Z</cp:lastPrinted>
  <dcterms:created xsi:type="dcterms:W3CDTF">2016-08-12T01:25:00Z</dcterms:created>
  <dcterms:modified xsi:type="dcterms:W3CDTF">2023-09-08T00:13:00Z</dcterms:modified>
</cp:coreProperties>
</file>