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4A7CE" w14:textId="5C77082E" w:rsidR="00BA33BA" w:rsidRPr="00310D1D" w:rsidRDefault="00310D1D" w:rsidP="007E11F8">
      <w:pPr>
        <w:jc w:val="center"/>
        <w:rPr>
          <w:rFonts w:ascii="ＭＳ 明朝" w:eastAsia="ＭＳ 明朝" w:hAnsi="ＭＳ 明朝"/>
          <w:b/>
          <w:bCs/>
          <w:sz w:val="28"/>
          <w:szCs w:val="36"/>
        </w:rPr>
      </w:pPr>
      <w:r>
        <w:rPr>
          <w:rFonts w:ascii="ＭＳ 明朝" w:eastAsia="ＭＳ 明朝" w:hAnsi="ＭＳ 明朝" w:hint="eastAsia"/>
          <w:b/>
          <w:bCs/>
          <w:sz w:val="28"/>
          <w:szCs w:val="36"/>
        </w:rPr>
        <w:t xml:space="preserve">～ </w:t>
      </w:r>
      <w:r w:rsidRPr="00310D1D">
        <w:rPr>
          <w:rFonts w:ascii="ＭＳ 明朝" w:eastAsia="ＭＳ 明朝" w:hAnsi="ＭＳ 明朝" w:hint="eastAsia"/>
          <w:b/>
          <w:bCs/>
          <w:sz w:val="28"/>
          <w:szCs w:val="36"/>
        </w:rPr>
        <w:t>回収にあたっての留意事項</w:t>
      </w:r>
      <w:r w:rsidR="00EF367E">
        <w:rPr>
          <w:rFonts w:ascii="ＭＳ 明朝" w:eastAsia="ＭＳ 明朝" w:hAnsi="ＭＳ 明朝" w:hint="eastAsia"/>
          <w:b/>
          <w:bCs/>
          <w:sz w:val="28"/>
          <w:szCs w:val="36"/>
        </w:rPr>
        <w:t xml:space="preserve"> </w:t>
      </w:r>
      <w:r>
        <w:rPr>
          <w:rFonts w:ascii="ＭＳ 明朝" w:eastAsia="ＭＳ 明朝" w:hAnsi="ＭＳ 明朝" w:hint="eastAsia"/>
          <w:b/>
          <w:bCs/>
          <w:sz w:val="28"/>
          <w:szCs w:val="36"/>
        </w:rPr>
        <w:t>～</w:t>
      </w:r>
    </w:p>
    <w:p w14:paraId="59C14955" w14:textId="762B0ED1" w:rsidR="00310D1D" w:rsidRPr="00DE760B" w:rsidRDefault="00310D1D" w:rsidP="00DE760B">
      <w:pPr>
        <w:pStyle w:val="a9"/>
        <w:numPr>
          <w:ilvl w:val="0"/>
          <w:numId w:val="3"/>
        </w:numPr>
        <w:rPr>
          <w:rFonts w:ascii="ＭＳ 明朝" w:eastAsia="ＭＳ 明朝" w:hAnsi="ＭＳ 明朝"/>
          <w:b/>
          <w:bCs/>
          <w:sz w:val="22"/>
          <w:szCs w:val="28"/>
        </w:rPr>
      </w:pPr>
      <w:r w:rsidRPr="00DE760B">
        <w:rPr>
          <w:rFonts w:ascii="ＭＳ 明朝" w:eastAsia="ＭＳ 明朝" w:hAnsi="ＭＳ 明朝" w:hint="eastAsia"/>
          <w:b/>
          <w:bCs/>
          <w:sz w:val="22"/>
          <w:szCs w:val="28"/>
        </w:rPr>
        <w:t>分別について</w:t>
      </w:r>
    </w:p>
    <w:p w14:paraId="49B7BEE6" w14:textId="3B6F2A04" w:rsidR="00310D1D" w:rsidRPr="00310D1D" w:rsidRDefault="00310D1D" w:rsidP="00310D1D">
      <w:pPr>
        <w:rPr>
          <w:rFonts w:ascii="ＭＳ 明朝" w:eastAsia="ＭＳ 明朝" w:hAnsi="ＭＳ 明朝"/>
          <w:sz w:val="22"/>
          <w:szCs w:val="28"/>
        </w:rPr>
      </w:pPr>
      <w:r w:rsidRPr="00310D1D">
        <w:rPr>
          <w:rFonts w:ascii="ＭＳ 明朝" w:eastAsia="ＭＳ 明朝" w:hAnsi="ＭＳ 明朝" w:hint="eastAsia"/>
          <w:sz w:val="22"/>
          <w:szCs w:val="28"/>
        </w:rPr>
        <w:t>協議会の回収日に農業用廃プラスチックを持ち込む場合は、以下の</w:t>
      </w:r>
      <w:r w:rsidR="00DE760B">
        <w:rPr>
          <w:rFonts w:ascii="ＭＳ 明朝" w:eastAsia="ＭＳ 明朝" w:hAnsi="ＭＳ 明朝" w:hint="eastAsia"/>
          <w:sz w:val="22"/>
          <w:szCs w:val="28"/>
        </w:rPr>
        <w:t>種類</w:t>
      </w:r>
      <w:r w:rsidRPr="00310D1D">
        <w:rPr>
          <w:rFonts w:ascii="ＭＳ 明朝" w:eastAsia="ＭＳ 明朝" w:hAnsi="ＭＳ 明朝" w:hint="eastAsia"/>
          <w:sz w:val="22"/>
          <w:szCs w:val="28"/>
        </w:rPr>
        <w:t>ごとに分別してください。</w:t>
      </w:r>
    </w:p>
    <w:tbl>
      <w:tblPr>
        <w:tblStyle w:val="aa"/>
        <w:tblW w:w="0" w:type="auto"/>
        <w:tblLook w:val="04A0" w:firstRow="1" w:lastRow="0" w:firstColumn="1" w:lastColumn="0" w:noHBand="0" w:noVBand="1"/>
      </w:tblPr>
      <w:tblGrid>
        <w:gridCol w:w="7366"/>
      </w:tblGrid>
      <w:tr w:rsidR="00310D1D" w:rsidRPr="00310D1D" w14:paraId="79C3F6B2" w14:textId="77777777" w:rsidTr="007B3D39">
        <w:trPr>
          <w:trHeight w:val="393"/>
        </w:trPr>
        <w:tc>
          <w:tcPr>
            <w:tcW w:w="7366" w:type="dxa"/>
            <w:tcBorders>
              <w:right w:val="single" w:sz="4" w:space="0" w:color="auto"/>
            </w:tcBorders>
            <w:vAlign w:val="center"/>
          </w:tcPr>
          <w:p w14:paraId="2FAC22E8" w14:textId="6F97626B" w:rsidR="00310D1D" w:rsidRPr="00416407" w:rsidRDefault="00310D1D" w:rsidP="007B3D39">
            <w:pPr>
              <w:jc w:val="both"/>
              <w:rPr>
                <w:rFonts w:ascii="ＭＳ 明朝" w:eastAsia="ＭＳ 明朝" w:hAnsi="ＭＳ 明朝"/>
                <w:b/>
                <w:bCs/>
                <w:sz w:val="24"/>
              </w:rPr>
            </w:pPr>
            <w:r w:rsidRPr="00416407">
              <w:rPr>
                <w:rFonts w:ascii="ＭＳ 明朝" w:eastAsia="ＭＳ 明朝" w:hAnsi="ＭＳ 明朝" w:hint="eastAsia"/>
                <w:b/>
                <w:bCs/>
                <w:sz w:val="24"/>
              </w:rPr>
              <w:t>①　ポリエチレン類　（農ポリ、農ＰＯ、マルチ</w:t>
            </w:r>
            <w:r w:rsidR="00DE760B" w:rsidRPr="00416407">
              <w:rPr>
                <w:rFonts w:ascii="ＭＳ 明朝" w:eastAsia="ＭＳ 明朝" w:hAnsi="ＭＳ 明朝" w:hint="eastAsia"/>
                <w:b/>
                <w:bCs/>
                <w:sz w:val="24"/>
              </w:rPr>
              <w:t>など</w:t>
            </w:r>
            <w:r w:rsidRPr="00416407">
              <w:rPr>
                <w:rFonts w:ascii="ＭＳ 明朝" w:eastAsia="ＭＳ 明朝" w:hAnsi="ＭＳ 明朝" w:hint="eastAsia"/>
                <w:b/>
                <w:bCs/>
                <w:sz w:val="24"/>
              </w:rPr>
              <w:t>）</w:t>
            </w:r>
          </w:p>
        </w:tc>
      </w:tr>
      <w:tr w:rsidR="00310D1D" w:rsidRPr="00C247A9" w14:paraId="29C8645E" w14:textId="77777777" w:rsidTr="007B3D39">
        <w:tc>
          <w:tcPr>
            <w:tcW w:w="7366" w:type="dxa"/>
            <w:tcBorders>
              <w:right w:val="single" w:sz="4" w:space="0" w:color="auto"/>
            </w:tcBorders>
            <w:vAlign w:val="center"/>
          </w:tcPr>
          <w:p w14:paraId="6DDBF163" w14:textId="6728ED2B" w:rsidR="00310D1D" w:rsidRPr="00416407" w:rsidRDefault="00310D1D" w:rsidP="007B3D39">
            <w:pPr>
              <w:jc w:val="both"/>
              <w:rPr>
                <w:rFonts w:ascii="ＭＳ 明朝" w:eastAsia="ＭＳ 明朝" w:hAnsi="ＭＳ 明朝"/>
                <w:b/>
                <w:bCs/>
                <w:sz w:val="24"/>
              </w:rPr>
            </w:pPr>
            <w:r w:rsidRPr="00416407">
              <w:rPr>
                <w:rFonts w:ascii="ＭＳ 明朝" w:eastAsia="ＭＳ 明朝" w:hAnsi="ＭＳ 明朝" w:hint="eastAsia"/>
                <w:b/>
                <w:bCs/>
                <w:sz w:val="24"/>
              </w:rPr>
              <w:t>②　塩化ビニール類</w:t>
            </w:r>
            <w:r w:rsidR="00DE760B" w:rsidRPr="00416407">
              <w:rPr>
                <w:rFonts w:ascii="ＭＳ 明朝" w:eastAsia="ＭＳ 明朝" w:hAnsi="ＭＳ 明朝" w:hint="eastAsia"/>
                <w:b/>
                <w:bCs/>
                <w:sz w:val="24"/>
              </w:rPr>
              <w:t xml:space="preserve">　</w:t>
            </w:r>
            <w:r w:rsidRPr="00416407">
              <w:rPr>
                <w:rFonts w:ascii="ＭＳ 明朝" w:eastAsia="ＭＳ 明朝" w:hAnsi="ＭＳ 明朝" w:hint="eastAsia"/>
                <w:b/>
                <w:bCs/>
                <w:sz w:val="24"/>
              </w:rPr>
              <w:t>（塩ビパイプ、塩ビトタンなど）</w:t>
            </w:r>
          </w:p>
        </w:tc>
      </w:tr>
      <w:tr w:rsidR="00310D1D" w:rsidRPr="00C247A9" w14:paraId="4DDFA6C2" w14:textId="77777777" w:rsidTr="007B3D39">
        <w:trPr>
          <w:trHeight w:val="461"/>
        </w:trPr>
        <w:tc>
          <w:tcPr>
            <w:tcW w:w="7366" w:type="dxa"/>
            <w:tcBorders>
              <w:right w:val="single" w:sz="4" w:space="0" w:color="auto"/>
            </w:tcBorders>
            <w:vAlign w:val="center"/>
          </w:tcPr>
          <w:p w14:paraId="07BF384D" w14:textId="281F83EF" w:rsidR="00310D1D" w:rsidRPr="00416407" w:rsidRDefault="00310D1D" w:rsidP="007B3D39">
            <w:pPr>
              <w:jc w:val="both"/>
              <w:rPr>
                <w:rFonts w:ascii="ＭＳ 明朝" w:eastAsia="ＭＳ 明朝" w:hAnsi="ＭＳ 明朝"/>
                <w:b/>
                <w:bCs/>
                <w:sz w:val="24"/>
              </w:rPr>
            </w:pPr>
            <w:r w:rsidRPr="00416407">
              <w:rPr>
                <w:rFonts w:ascii="ＭＳ 明朝" w:eastAsia="ＭＳ 明朝" w:hAnsi="ＭＳ 明朝" w:hint="eastAsia"/>
                <w:b/>
                <w:bCs/>
                <w:sz w:val="24"/>
              </w:rPr>
              <w:t>③　その他</w:t>
            </w:r>
            <w:r w:rsidR="00DE760B" w:rsidRPr="00416407">
              <w:rPr>
                <w:rFonts w:ascii="ＭＳ 明朝" w:eastAsia="ＭＳ 明朝" w:hAnsi="ＭＳ 明朝" w:hint="eastAsia"/>
                <w:b/>
                <w:bCs/>
                <w:sz w:val="24"/>
              </w:rPr>
              <w:t xml:space="preserve">　</w:t>
            </w:r>
            <w:r w:rsidRPr="00416407">
              <w:rPr>
                <w:rFonts w:ascii="ＭＳ 明朝" w:eastAsia="ＭＳ 明朝" w:hAnsi="ＭＳ 明朝" w:hint="eastAsia"/>
                <w:b/>
                <w:bCs/>
                <w:sz w:val="24"/>
              </w:rPr>
              <w:t>（農薬ビンなどガラス類）</w:t>
            </w:r>
          </w:p>
        </w:tc>
      </w:tr>
    </w:tbl>
    <w:p w14:paraId="06823238" w14:textId="19C026BB" w:rsidR="00310D1D" w:rsidRPr="007B3D39" w:rsidRDefault="00DE760B" w:rsidP="007B3D39">
      <w:pPr>
        <w:rPr>
          <w:rFonts w:ascii="ＭＳ 明朝" w:eastAsia="ＭＳ 明朝" w:hAnsi="ＭＳ 明朝"/>
          <w:b/>
          <w:bCs/>
          <w:sz w:val="28"/>
          <w:szCs w:val="36"/>
          <w:u w:val="single"/>
        </w:rPr>
      </w:pPr>
      <w:r w:rsidRPr="007B3D39">
        <w:rPr>
          <w:rFonts w:ascii="ＭＳ 明朝" w:eastAsia="ＭＳ 明朝" w:hAnsi="ＭＳ 明朝" w:hint="eastAsia"/>
          <w:b/>
          <w:bCs/>
          <w:sz w:val="22"/>
          <w:szCs w:val="28"/>
          <w:u w:val="single"/>
        </w:rPr>
        <w:t>農薬が入った容器は、協議会では回収できないのでご注意ください！</w:t>
      </w:r>
    </w:p>
    <w:p w14:paraId="09E0C82F" w14:textId="77777777" w:rsidR="00BA33BA" w:rsidRPr="007E11F8" w:rsidRDefault="00BA33BA" w:rsidP="00BA33BA">
      <w:pPr>
        <w:rPr>
          <w:rFonts w:ascii="ＭＳ 明朝" w:eastAsia="ＭＳ 明朝" w:hAnsi="ＭＳ 明朝"/>
          <w:b/>
          <w:bCs/>
          <w:sz w:val="20"/>
          <w:szCs w:val="22"/>
          <w:u w:val="single"/>
        </w:rPr>
      </w:pPr>
    </w:p>
    <w:p w14:paraId="7F2FFF4F" w14:textId="38E862C4" w:rsidR="00DE760B" w:rsidRPr="00DE760B" w:rsidRDefault="00DE760B" w:rsidP="00DE760B">
      <w:pPr>
        <w:pStyle w:val="a9"/>
        <w:numPr>
          <w:ilvl w:val="0"/>
          <w:numId w:val="3"/>
        </w:numPr>
        <w:rPr>
          <w:rFonts w:ascii="ＭＳ 明朝" w:eastAsia="ＭＳ 明朝" w:hAnsi="ＭＳ 明朝"/>
          <w:b/>
          <w:bCs/>
          <w:sz w:val="22"/>
          <w:szCs w:val="28"/>
        </w:rPr>
      </w:pPr>
      <w:r w:rsidRPr="00DE760B">
        <w:rPr>
          <w:rFonts w:ascii="ＭＳ 明朝" w:eastAsia="ＭＳ 明朝" w:hAnsi="ＭＳ 明朝" w:hint="eastAsia"/>
          <w:b/>
          <w:bCs/>
          <w:sz w:val="22"/>
          <w:szCs w:val="28"/>
        </w:rPr>
        <w:t>持ち込み方法</w:t>
      </w:r>
    </w:p>
    <w:p w14:paraId="24D36B20" w14:textId="48FBF2DA" w:rsidR="00DE760B" w:rsidRDefault="00DE760B" w:rsidP="00DE760B">
      <w:pPr>
        <w:rPr>
          <w:rFonts w:ascii="ＭＳ 明朝" w:eastAsia="ＭＳ 明朝" w:hAnsi="ＭＳ 明朝"/>
        </w:rPr>
      </w:pPr>
      <w:r>
        <w:rPr>
          <w:rFonts w:ascii="ＭＳ 明朝" w:eastAsia="ＭＳ 明朝" w:hAnsi="ＭＳ 明朝" w:hint="eastAsia"/>
        </w:rPr>
        <w:t>①　事前に</w:t>
      </w:r>
      <w:r w:rsidRPr="00770817">
        <w:rPr>
          <w:rFonts w:ascii="ＭＳ 明朝" w:eastAsia="ＭＳ 明朝" w:hAnsi="ＭＳ 明朝" w:hint="eastAsia"/>
          <w:b/>
          <w:bCs/>
          <w:u w:val="single"/>
        </w:rPr>
        <w:t>「申込書兼委任状」「運搬表示（車内携帯用・</w:t>
      </w:r>
      <w:r w:rsidR="00A84625" w:rsidRPr="00770817">
        <w:rPr>
          <w:rFonts w:ascii="ＭＳ 明朝" w:eastAsia="ＭＳ 明朝" w:hAnsi="ＭＳ 明朝" w:hint="eastAsia"/>
          <w:b/>
          <w:bCs/>
          <w:u w:val="single"/>
        </w:rPr>
        <w:t>車両貼付用）」に必要事項を記入</w:t>
      </w:r>
      <w:r w:rsidR="00A84625">
        <w:rPr>
          <w:rFonts w:ascii="ＭＳ 明朝" w:eastAsia="ＭＳ 明朝" w:hAnsi="ＭＳ 明朝" w:hint="eastAsia"/>
        </w:rPr>
        <w:t>する。</w:t>
      </w:r>
    </w:p>
    <w:p w14:paraId="1874AD98" w14:textId="66026CE7" w:rsidR="00A84625" w:rsidRDefault="00A84625" w:rsidP="00DE760B">
      <w:pPr>
        <w:rPr>
          <w:rFonts w:ascii="ＭＳ 明朝" w:eastAsia="ＭＳ 明朝" w:hAnsi="ＭＳ 明朝"/>
        </w:rPr>
      </w:pPr>
      <w:r>
        <w:rPr>
          <w:rFonts w:ascii="ＭＳ 明朝" w:eastAsia="ＭＳ 明朝" w:hAnsi="ＭＳ 明朝" w:hint="eastAsia"/>
        </w:rPr>
        <w:t>②　上記の種類ごとに分別した農業用廃プラスチックを運搬する車両に積み込む。</w:t>
      </w:r>
    </w:p>
    <w:p w14:paraId="023B2B86" w14:textId="79B2D282" w:rsidR="00A84625" w:rsidRDefault="00A84625" w:rsidP="00DE760B">
      <w:pPr>
        <w:rPr>
          <w:rFonts w:ascii="ＭＳ 明朝" w:eastAsia="ＭＳ 明朝" w:hAnsi="ＭＳ 明朝"/>
        </w:rPr>
      </w:pPr>
      <w:r>
        <w:rPr>
          <w:rFonts w:ascii="ＭＳ 明朝" w:eastAsia="ＭＳ 明朝" w:hAnsi="ＭＳ 明朝" w:hint="eastAsia"/>
        </w:rPr>
        <w:t xml:space="preserve">③　</w:t>
      </w:r>
      <w:r w:rsidRPr="00770817">
        <w:rPr>
          <w:rFonts w:ascii="ＭＳ 明朝" w:eastAsia="ＭＳ 明朝" w:hAnsi="ＭＳ 明朝" w:hint="eastAsia"/>
          <w:b/>
          <w:bCs/>
          <w:u w:val="single"/>
        </w:rPr>
        <w:t>「運搬表示（</w:t>
      </w:r>
      <w:r w:rsidR="007E11F8">
        <w:rPr>
          <w:rFonts w:ascii="ＭＳ 明朝" w:eastAsia="ＭＳ 明朝" w:hAnsi="ＭＳ 明朝" w:hint="eastAsia"/>
          <w:b/>
          <w:bCs/>
          <w:u w:val="single"/>
        </w:rPr>
        <w:t>車両貼付け</w:t>
      </w:r>
      <w:r w:rsidRPr="00770817">
        <w:rPr>
          <w:rFonts w:ascii="ＭＳ 明朝" w:eastAsia="ＭＳ 明朝" w:hAnsi="ＭＳ 明朝" w:hint="eastAsia"/>
          <w:b/>
          <w:bCs/>
          <w:u w:val="single"/>
        </w:rPr>
        <w:t>用）」を</w:t>
      </w:r>
      <w:r w:rsidR="00BB0DCE" w:rsidRPr="00770817">
        <w:rPr>
          <w:rFonts w:ascii="ＭＳ 明朝" w:eastAsia="ＭＳ 明朝" w:hAnsi="ＭＳ 明朝" w:hint="eastAsia"/>
          <w:b/>
          <w:bCs/>
          <w:u w:val="single"/>
        </w:rPr>
        <w:t>運搬車両の左右両面の見える位置に貼付</w:t>
      </w:r>
      <w:r w:rsidR="00BB0DCE">
        <w:rPr>
          <w:rFonts w:ascii="ＭＳ 明朝" w:eastAsia="ＭＳ 明朝" w:hAnsi="ＭＳ 明朝" w:hint="eastAsia"/>
        </w:rPr>
        <w:t>け</w:t>
      </w:r>
      <w:r w:rsidR="00405541">
        <w:rPr>
          <w:rFonts w:ascii="ＭＳ 明朝" w:eastAsia="ＭＳ 明朝" w:hAnsi="ＭＳ 明朝" w:hint="eastAsia"/>
        </w:rPr>
        <w:t>る。</w:t>
      </w:r>
    </w:p>
    <w:p w14:paraId="0EB624D6" w14:textId="5395383E" w:rsidR="00405541" w:rsidRDefault="00405541" w:rsidP="00DE760B">
      <w:pPr>
        <w:rPr>
          <w:rFonts w:ascii="ＭＳ 明朝" w:eastAsia="ＭＳ 明朝" w:hAnsi="ＭＳ 明朝"/>
        </w:rPr>
      </w:pPr>
      <w:r>
        <w:rPr>
          <w:rFonts w:ascii="ＭＳ 明朝" w:eastAsia="ＭＳ 明朝" w:hAnsi="ＭＳ 明朝" w:hint="eastAsia"/>
        </w:rPr>
        <w:t xml:space="preserve">④　</w:t>
      </w:r>
      <w:r w:rsidR="00740A1E">
        <w:rPr>
          <w:rFonts w:ascii="ＭＳ 明朝" w:eastAsia="ＭＳ 明朝" w:hAnsi="ＭＳ 明朝" w:hint="eastAsia"/>
        </w:rPr>
        <w:t>回収場所（滝沢清掃センター）へ運搬。</w:t>
      </w:r>
    </w:p>
    <w:p w14:paraId="5826DA9C" w14:textId="46A5EF13" w:rsidR="00740A1E" w:rsidRDefault="00740A1E" w:rsidP="00740A1E">
      <w:pPr>
        <w:ind w:left="420" w:hangingChars="200" w:hanging="420"/>
        <w:rPr>
          <w:rFonts w:ascii="ＭＳ 明朝" w:eastAsia="ＭＳ 明朝" w:hAnsi="ＭＳ 明朝"/>
        </w:rPr>
      </w:pPr>
      <w:r>
        <w:rPr>
          <w:rFonts w:ascii="ＭＳ 明朝" w:eastAsia="ＭＳ 明朝" w:hAnsi="ＭＳ 明朝" w:hint="eastAsia"/>
        </w:rPr>
        <w:t>⑤　誘導に従って計量する。※記録員が「持込重量記録シート」に１回目の計量結果を記入するので、受け取ってから移動する。</w:t>
      </w:r>
    </w:p>
    <w:p w14:paraId="0DC869ED" w14:textId="420F8716" w:rsidR="00740A1E" w:rsidRDefault="00740A1E" w:rsidP="00740A1E">
      <w:pPr>
        <w:ind w:left="420" w:hangingChars="200" w:hanging="420"/>
        <w:rPr>
          <w:rFonts w:ascii="ＭＳ 明朝" w:eastAsia="ＭＳ 明朝" w:hAnsi="ＭＳ 明朝"/>
        </w:rPr>
      </w:pPr>
      <w:r>
        <w:rPr>
          <w:rFonts w:ascii="ＭＳ 明朝" w:eastAsia="ＭＳ 明朝" w:hAnsi="ＭＳ 明朝" w:hint="eastAsia"/>
        </w:rPr>
        <w:t xml:space="preserve">⑥　</w:t>
      </w:r>
      <w:r w:rsidR="00BA33BA">
        <w:rPr>
          <w:rFonts w:ascii="ＭＳ 明朝" w:eastAsia="ＭＳ 明朝" w:hAnsi="ＭＳ 明朝" w:hint="eastAsia"/>
        </w:rPr>
        <w:t>荷下ろし場で作業員が持参した農業用廃プラスチックを荷下ろしする。</w:t>
      </w:r>
    </w:p>
    <w:p w14:paraId="61C07FEE" w14:textId="1B7E4899" w:rsidR="00BA33BA" w:rsidRDefault="00BA33BA" w:rsidP="00740A1E">
      <w:pPr>
        <w:ind w:left="420" w:hangingChars="200" w:hanging="420"/>
        <w:rPr>
          <w:rFonts w:ascii="ＭＳ 明朝" w:eastAsia="ＭＳ 明朝" w:hAnsi="ＭＳ 明朝"/>
        </w:rPr>
      </w:pPr>
      <w:r>
        <w:rPr>
          <w:rFonts w:ascii="ＭＳ 明朝" w:eastAsia="ＭＳ 明朝" w:hAnsi="ＭＳ 明朝" w:hint="eastAsia"/>
        </w:rPr>
        <w:t>⑦　すべての荷下ろしが終わったら、誘導に従って２回目の計量を行う。</w:t>
      </w:r>
    </w:p>
    <w:p w14:paraId="4A2996A3" w14:textId="6D09D5D0" w:rsidR="00BA33BA" w:rsidRDefault="00BA33BA" w:rsidP="00740A1E">
      <w:pPr>
        <w:ind w:left="420" w:hangingChars="200" w:hanging="420"/>
        <w:rPr>
          <w:rFonts w:ascii="ＭＳ 明朝" w:eastAsia="ＭＳ 明朝" w:hAnsi="ＭＳ 明朝"/>
        </w:rPr>
      </w:pPr>
      <w:r>
        <w:rPr>
          <w:rFonts w:ascii="ＭＳ 明朝" w:eastAsia="ＭＳ 明朝" w:hAnsi="ＭＳ 明朝" w:hint="eastAsia"/>
        </w:rPr>
        <w:t>⑧　1回目と２回目で計測した重量の差分を持込量とし、記録員が「持込重量記録シート」に記入</w:t>
      </w:r>
    </w:p>
    <w:p w14:paraId="30042025" w14:textId="4A4D25C9" w:rsidR="00BA33BA" w:rsidRDefault="00BA33BA" w:rsidP="007E11F8">
      <w:pPr>
        <w:ind w:left="420" w:hangingChars="200" w:hanging="420"/>
        <w:rPr>
          <w:rFonts w:ascii="ＭＳ 明朝" w:eastAsia="ＭＳ 明朝" w:hAnsi="ＭＳ 明朝"/>
        </w:rPr>
      </w:pPr>
      <w:r>
        <w:rPr>
          <w:rFonts w:ascii="ＭＳ 明朝" w:eastAsia="ＭＳ 明朝" w:hAnsi="ＭＳ 明朝" w:hint="eastAsia"/>
        </w:rPr>
        <w:t>⑨　「持込重量記録シート」の農業者控えを受け取ったのち、誘導員の指示に従って出口へ</w:t>
      </w:r>
    </w:p>
    <w:p w14:paraId="6183B1F5" w14:textId="77777777" w:rsidR="007E11F8" w:rsidRDefault="007E11F8" w:rsidP="007E11F8">
      <w:pPr>
        <w:ind w:left="420" w:hangingChars="200" w:hanging="420"/>
        <w:rPr>
          <w:rFonts w:ascii="ＭＳ 明朝" w:eastAsia="ＭＳ 明朝" w:hAnsi="ＭＳ 明朝"/>
        </w:rPr>
      </w:pPr>
    </w:p>
    <w:p w14:paraId="144EE364" w14:textId="6ECF198C" w:rsidR="007E11F8" w:rsidRPr="00EF367E" w:rsidRDefault="007E11F8" w:rsidP="007E11F8">
      <w:pPr>
        <w:pStyle w:val="a9"/>
        <w:numPr>
          <w:ilvl w:val="0"/>
          <w:numId w:val="3"/>
        </w:numPr>
        <w:rPr>
          <w:rFonts w:ascii="ＭＳ 明朝" w:eastAsia="ＭＳ 明朝" w:hAnsi="ＭＳ 明朝"/>
          <w:b/>
          <w:bCs/>
          <w:sz w:val="22"/>
          <w:szCs w:val="22"/>
        </w:rPr>
      </w:pPr>
      <w:r w:rsidRPr="00EF367E">
        <w:rPr>
          <w:rFonts w:ascii="ＭＳ 明朝" w:eastAsia="ＭＳ 明朝" w:hAnsi="ＭＳ 明朝" w:hint="eastAsia"/>
          <w:b/>
          <w:bCs/>
          <w:sz w:val="22"/>
          <w:szCs w:val="22"/>
        </w:rPr>
        <w:t>処分費の請求について</w:t>
      </w:r>
    </w:p>
    <w:p w14:paraId="57A7F58B" w14:textId="2B547F39" w:rsidR="007E11F8" w:rsidRDefault="007E11F8" w:rsidP="00740A1E">
      <w:pPr>
        <w:ind w:left="420" w:hangingChars="200" w:hanging="420"/>
        <w:rPr>
          <w:rFonts w:ascii="ＭＳ 明朝" w:eastAsia="ＭＳ 明朝" w:hAnsi="ＭＳ 明朝"/>
        </w:rPr>
      </w:pPr>
      <w:r w:rsidRPr="008A70D5">
        <w:rPr>
          <w:rFonts w:ascii="ＭＳ 明朝" w:eastAsia="ＭＳ 明朝" w:hAnsi="ＭＳ 明朝" w:hint="eastAsia"/>
        </w:rPr>
        <w:t xml:space="preserve">　　処分費につきまして、10kgあたり220円をご負担いただきます。お支払い方法は以下の通りです。</w:t>
      </w:r>
    </w:p>
    <w:p w14:paraId="631D98F9" w14:textId="58A40DFE" w:rsidR="00416407" w:rsidRPr="008A70D5" w:rsidRDefault="00416407" w:rsidP="00740A1E">
      <w:pPr>
        <w:ind w:left="420" w:hangingChars="200" w:hanging="420"/>
        <w:rPr>
          <w:rFonts w:ascii="ＭＳ 明朝" w:eastAsia="ＭＳ 明朝" w:hAnsi="ＭＳ 明朝"/>
        </w:rPr>
      </w:pPr>
      <w:r>
        <w:rPr>
          <w:rFonts w:ascii="ＭＳ 明朝" w:eastAsia="ＭＳ 明朝" w:hAnsi="ＭＳ 明朝" w:hint="eastAsia"/>
        </w:rPr>
        <w:t xml:space="preserve">　　詳細は、各所属農協へお問い合わせください。</w:t>
      </w:r>
    </w:p>
    <w:p w14:paraId="3D7B7824" w14:textId="77777777" w:rsidR="00416407" w:rsidRPr="00EF367E" w:rsidRDefault="007E11F8" w:rsidP="00740A1E">
      <w:pPr>
        <w:ind w:left="420" w:hangingChars="200" w:hanging="420"/>
        <w:rPr>
          <w:rFonts w:ascii="ＭＳ 明朝" w:eastAsia="ＭＳ 明朝" w:hAnsi="ＭＳ 明朝"/>
        </w:rPr>
      </w:pPr>
      <w:r w:rsidRPr="008A70D5">
        <w:rPr>
          <w:rFonts w:ascii="ＭＳ 明朝" w:eastAsia="ＭＳ 明朝" w:hAnsi="ＭＳ 明朝" w:hint="eastAsia"/>
        </w:rPr>
        <w:t xml:space="preserve">　</w:t>
      </w:r>
      <w:r w:rsidRPr="00EF367E">
        <w:rPr>
          <w:rFonts w:ascii="ＭＳ 明朝" w:eastAsia="ＭＳ 明朝" w:hAnsi="ＭＳ 明朝" w:hint="eastAsia"/>
        </w:rPr>
        <w:t>〇岩手花平農業協同組合</w:t>
      </w:r>
    </w:p>
    <w:p w14:paraId="269220CF" w14:textId="77EA568C" w:rsidR="00416407" w:rsidRPr="00EF367E" w:rsidRDefault="00416407" w:rsidP="00740A1E">
      <w:pPr>
        <w:ind w:left="420" w:hangingChars="200" w:hanging="420"/>
        <w:rPr>
          <w:rFonts w:ascii="ＭＳ 明朝" w:eastAsia="ＭＳ 明朝" w:hAnsi="ＭＳ 明朝"/>
        </w:rPr>
      </w:pPr>
      <w:r w:rsidRPr="00EF367E">
        <w:rPr>
          <w:rFonts w:ascii="ＭＳ 明朝" w:eastAsia="ＭＳ 明朝" w:hAnsi="ＭＳ 明朝" w:hint="eastAsia"/>
        </w:rPr>
        <w:t xml:space="preserve">　　後日、乳代金より控除</w:t>
      </w:r>
      <w:r w:rsidR="00367F85" w:rsidRPr="00EF367E">
        <w:rPr>
          <w:rFonts w:ascii="ＭＳ 明朝" w:eastAsia="ＭＳ 明朝" w:hAnsi="ＭＳ 明朝" w:hint="eastAsia"/>
        </w:rPr>
        <w:t>または請求書を送付いたし</w:t>
      </w:r>
      <w:r w:rsidRPr="00EF367E">
        <w:rPr>
          <w:rFonts w:ascii="ＭＳ 明朝" w:eastAsia="ＭＳ 明朝" w:hAnsi="ＭＳ 明朝" w:hint="eastAsia"/>
        </w:rPr>
        <w:t>ます。（当日の支払いはできません。）</w:t>
      </w:r>
    </w:p>
    <w:p w14:paraId="656FE7AA" w14:textId="30FA2BE3" w:rsidR="00BA33BA" w:rsidRPr="00EF367E" w:rsidRDefault="00416407" w:rsidP="00416407">
      <w:pPr>
        <w:ind w:leftChars="100" w:left="420" w:hangingChars="100" w:hanging="210"/>
        <w:rPr>
          <w:rFonts w:ascii="ＭＳ 明朝" w:eastAsia="ＭＳ 明朝" w:hAnsi="ＭＳ 明朝"/>
        </w:rPr>
      </w:pPr>
      <w:r w:rsidRPr="00EF367E">
        <w:rPr>
          <w:rFonts w:ascii="ＭＳ 明朝" w:eastAsia="ＭＳ 明朝" w:hAnsi="ＭＳ 明朝" w:hint="eastAsia"/>
        </w:rPr>
        <w:t>〇</w:t>
      </w:r>
      <w:r w:rsidR="007E11F8" w:rsidRPr="00EF367E">
        <w:rPr>
          <w:rFonts w:ascii="ＭＳ 明朝" w:eastAsia="ＭＳ 明朝" w:hAnsi="ＭＳ 明朝" w:hint="eastAsia"/>
        </w:rPr>
        <w:t>岩手中央酪農業協同組合所属の方</w:t>
      </w:r>
    </w:p>
    <w:p w14:paraId="58219300" w14:textId="0378EE5B" w:rsidR="007E11F8" w:rsidRPr="00EF367E" w:rsidRDefault="007E11F8" w:rsidP="00740A1E">
      <w:pPr>
        <w:ind w:left="420" w:hangingChars="200" w:hanging="420"/>
        <w:rPr>
          <w:rFonts w:ascii="ＭＳ 明朝" w:eastAsia="ＭＳ 明朝" w:hAnsi="ＭＳ 明朝"/>
        </w:rPr>
      </w:pPr>
      <w:r w:rsidRPr="00EF367E">
        <w:rPr>
          <w:rFonts w:ascii="ＭＳ 明朝" w:eastAsia="ＭＳ 明朝" w:hAnsi="ＭＳ 明朝" w:hint="eastAsia"/>
        </w:rPr>
        <w:t xml:space="preserve">　　後日、乳代金</w:t>
      </w:r>
      <w:r w:rsidR="00416407" w:rsidRPr="00EF367E">
        <w:rPr>
          <w:rFonts w:ascii="ＭＳ 明朝" w:eastAsia="ＭＳ 明朝" w:hAnsi="ＭＳ 明朝" w:hint="eastAsia"/>
        </w:rPr>
        <w:t>または口座振替</w:t>
      </w:r>
      <w:r w:rsidRPr="00EF367E">
        <w:rPr>
          <w:rFonts w:ascii="ＭＳ 明朝" w:eastAsia="ＭＳ 明朝" w:hAnsi="ＭＳ 明朝" w:hint="eastAsia"/>
        </w:rPr>
        <w:t>より控除</w:t>
      </w:r>
      <w:r w:rsidR="00367F85" w:rsidRPr="00EF367E">
        <w:rPr>
          <w:rFonts w:ascii="ＭＳ 明朝" w:eastAsia="ＭＳ 明朝" w:hAnsi="ＭＳ 明朝" w:hint="eastAsia"/>
        </w:rPr>
        <w:t>いたし</w:t>
      </w:r>
      <w:r w:rsidRPr="00EF367E">
        <w:rPr>
          <w:rFonts w:ascii="ＭＳ 明朝" w:eastAsia="ＭＳ 明朝" w:hAnsi="ＭＳ 明朝" w:hint="eastAsia"/>
        </w:rPr>
        <w:t>ます。</w:t>
      </w:r>
      <w:r w:rsidR="00416407" w:rsidRPr="00EF367E">
        <w:rPr>
          <w:rFonts w:ascii="ＭＳ 明朝" w:eastAsia="ＭＳ 明朝" w:hAnsi="ＭＳ 明朝" w:hint="eastAsia"/>
        </w:rPr>
        <w:t>（当日の支払いはできません。）</w:t>
      </w:r>
    </w:p>
    <w:p w14:paraId="1228297E" w14:textId="7908FBAA" w:rsidR="007E11F8" w:rsidRPr="00EF367E" w:rsidRDefault="007E11F8" w:rsidP="00740A1E">
      <w:pPr>
        <w:ind w:left="420" w:hangingChars="200" w:hanging="420"/>
        <w:rPr>
          <w:rFonts w:ascii="ＭＳ 明朝" w:eastAsia="ＭＳ 明朝" w:hAnsi="ＭＳ 明朝"/>
        </w:rPr>
      </w:pPr>
      <w:r w:rsidRPr="00EF367E">
        <w:rPr>
          <w:rFonts w:ascii="ＭＳ 明朝" w:eastAsia="ＭＳ 明朝" w:hAnsi="ＭＳ 明朝" w:hint="eastAsia"/>
        </w:rPr>
        <w:t xml:space="preserve">　〇</w:t>
      </w:r>
      <w:r w:rsidRPr="00EF367E">
        <w:rPr>
          <w:rFonts w:ascii="ＭＳ 明朝" w:eastAsia="ＭＳ 明朝" w:hAnsi="ＭＳ 明朝" w:hint="eastAsia"/>
          <w:b/>
          <w:bCs/>
          <w:u w:val="single"/>
        </w:rPr>
        <w:t>新岩手農業協同組合所属の方</w:t>
      </w:r>
    </w:p>
    <w:p w14:paraId="3696A20E" w14:textId="57850F69" w:rsidR="007E11F8" w:rsidRPr="00EF367E" w:rsidRDefault="007E11F8" w:rsidP="00740A1E">
      <w:pPr>
        <w:ind w:left="420" w:hangingChars="200" w:hanging="420"/>
        <w:rPr>
          <w:rFonts w:ascii="ＭＳ 明朝" w:eastAsia="ＭＳ 明朝" w:hAnsi="ＭＳ 明朝"/>
          <w:b/>
          <w:bCs/>
          <w:u w:val="single"/>
        </w:rPr>
      </w:pPr>
      <w:r w:rsidRPr="00EF367E">
        <w:rPr>
          <w:rFonts w:ascii="ＭＳ 明朝" w:eastAsia="ＭＳ 明朝" w:hAnsi="ＭＳ 明朝" w:hint="eastAsia"/>
        </w:rPr>
        <w:t xml:space="preserve">　　</w:t>
      </w:r>
      <w:r w:rsidRPr="00EF367E">
        <w:rPr>
          <w:rFonts w:ascii="ＭＳ 明朝" w:eastAsia="ＭＳ 明朝" w:hAnsi="ＭＳ 明朝" w:hint="eastAsia"/>
          <w:b/>
          <w:bCs/>
          <w:u w:val="single"/>
        </w:rPr>
        <w:t>処分当日に回収場所にて現金でお支払いいただきます。</w:t>
      </w:r>
    </w:p>
    <w:p w14:paraId="19645AD0" w14:textId="5AB19A0D" w:rsidR="007E11F8" w:rsidRPr="00EF367E" w:rsidRDefault="007E11F8" w:rsidP="00740A1E">
      <w:pPr>
        <w:ind w:left="420" w:hangingChars="200" w:hanging="420"/>
        <w:rPr>
          <w:rFonts w:ascii="ＭＳ 明朝" w:eastAsia="ＭＳ 明朝" w:hAnsi="ＭＳ 明朝"/>
        </w:rPr>
      </w:pPr>
      <w:r w:rsidRPr="00EF367E">
        <w:rPr>
          <w:rFonts w:ascii="ＭＳ 明朝" w:eastAsia="ＭＳ 明朝" w:hAnsi="ＭＳ 明朝" w:hint="eastAsia"/>
        </w:rPr>
        <w:t xml:space="preserve">　〇農協に所属していない方</w:t>
      </w:r>
    </w:p>
    <w:p w14:paraId="5B619252" w14:textId="509A764B" w:rsidR="007E11F8" w:rsidRDefault="007E11F8" w:rsidP="00740A1E">
      <w:pPr>
        <w:ind w:left="420" w:hangingChars="200" w:hanging="420"/>
        <w:rPr>
          <w:rFonts w:ascii="ＭＳ 明朝" w:eastAsia="ＭＳ 明朝" w:hAnsi="ＭＳ 明朝"/>
        </w:rPr>
      </w:pPr>
      <w:r w:rsidRPr="00EF367E">
        <w:rPr>
          <w:rFonts w:ascii="ＭＳ 明朝" w:eastAsia="ＭＳ 明朝" w:hAnsi="ＭＳ 明朝" w:hint="eastAsia"/>
        </w:rPr>
        <w:t xml:space="preserve">　　後日、協議会より直接請求</w:t>
      </w:r>
      <w:r w:rsidR="00416407" w:rsidRPr="00EF367E">
        <w:rPr>
          <w:rFonts w:ascii="ＭＳ 明朝" w:eastAsia="ＭＳ 明朝" w:hAnsi="ＭＳ 明朝" w:hint="eastAsia"/>
        </w:rPr>
        <w:t>書を送付</w:t>
      </w:r>
      <w:r w:rsidRPr="00EF367E">
        <w:rPr>
          <w:rFonts w:ascii="ＭＳ 明朝" w:eastAsia="ＭＳ 明朝" w:hAnsi="ＭＳ 明朝" w:hint="eastAsia"/>
        </w:rPr>
        <w:t>いたします。</w:t>
      </w:r>
      <w:r w:rsidR="00416407" w:rsidRPr="00EF367E">
        <w:rPr>
          <w:rFonts w:ascii="ＭＳ 明朝" w:eastAsia="ＭＳ 明朝" w:hAnsi="ＭＳ 明朝" w:hint="eastAsia"/>
        </w:rPr>
        <w:t>（当日の支払いはできません。）</w:t>
      </w:r>
    </w:p>
    <w:p w14:paraId="7CDD941A" w14:textId="77777777" w:rsidR="00BA33BA" w:rsidRDefault="00BA33BA" w:rsidP="00740A1E">
      <w:pPr>
        <w:ind w:left="420" w:hangingChars="200" w:hanging="420"/>
        <w:rPr>
          <w:rFonts w:ascii="ＭＳ 明朝" w:eastAsia="ＭＳ 明朝" w:hAnsi="ＭＳ 明朝"/>
        </w:rPr>
      </w:pPr>
    </w:p>
    <w:p w14:paraId="7D0E67DC" w14:textId="0356DF39" w:rsidR="00BA33BA" w:rsidRPr="00BA33BA" w:rsidRDefault="00BA33BA" w:rsidP="00BA33BA">
      <w:pPr>
        <w:pStyle w:val="a9"/>
        <w:numPr>
          <w:ilvl w:val="0"/>
          <w:numId w:val="3"/>
        </w:numPr>
        <w:rPr>
          <w:rFonts w:ascii="ＭＳ 明朝" w:eastAsia="ＭＳ 明朝" w:hAnsi="ＭＳ 明朝"/>
          <w:b/>
          <w:bCs/>
        </w:rPr>
      </w:pPr>
      <w:r w:rsidRPr="00BA33BA">
        <w:rPr>
          <w:rFonts w:ascii="ＭＳ 明朝" w:eastAsia="ＭＳ 明朝" w:hAnsi="ＭＳ 明朝" w:hint="eastAsia"/>
          <w:b/>
          <w:bCs/>
        </w:rPr>
        <w:t>お願い</w:t>
      </w:r>
    </w:p>
    <w:p w14:paraId="3DB78426" w14:textId="04B42AEA" w:rsidR="00BA33BA" w:rsidRDefault="00BA33BA" w:rsidP="00BA33BA">
      <w:pPr>
        <w:ind w:left="210" w:hangingChars="100" w:hanging="210"/>
        <w:rPr>
          <w:rFonts w:ascii="ＭＳ 明朝" w:eastAsia="ＭＳ 明朝" w:hAnsi="ＭＳ 明朝"/>
        </w:rPr>
      </w:pPr>
      <w:r>
        <w:rPr>
          <w:rFonts w:ascii="ＭＳ 明朝" w:eastAsia="ＭＳ 明朝" w:hAnsi="ＭＳ 明朝" w:hint="eastAsia"/>
        </w:rPr>
        <w:t>・積み降ろし時間短縮のため、持参する農業用廃プラスチックは荷下ろしやすいようにまとめてご持参ください。（フレコンバックに入れてフレコンごと回収することも可能です。）</w:t>
      </w:r>
    </w:p>
    <w:p w14:paraId="1BCAA454" w14:textId="6DC35847" w:rsidR="00BA33BA" w:rsidRPr="00BA33BA" w:rsidRDefault="00BA33BA" w:rsidP="00BA33BA">
      <w:pPr>
        <w:rPr>
          <w:rFonts w:ascii="ＭＳ 明朝" w:eastAsia="ＭＳ 明朝" w:hAnsi="ＭＳ 明朝"/>
        </w:rPr>
      </w:pPr>
      <w:r>
        <w:rPr>
          <w:rFonts w:ascii="ＭＳ 明朝" w:eastAsia="ＭＳ 明朝" w:hAnsi="ＭＳ 明朝" w:hint="eastAsia"/>
        </w:rPr>
        <w:t>・手続きに必要な様式の事前記入についてご協力をお願いします。</w:t>
      </w:r>
    </w:p>
    <w:sectPr w:rsidR="00BA33BA" w:rsidRPr="00BA33BA" w:rsidSect="00310D1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F3F4E" w14:textId="77777777" w:rsidR="007351D4" w:rsidRDefault="007351D4" w:rsidP="008A70D5">
      <w:r>
        <w:separator/>
      </w:r>
    </w:p>
  </w:endnote>
  <w:endnote w:type="continuationSeparator" w:id="0">
    <w:p w14:paraId="3C393976" w14:textId="77777777" w:rsidR="007351D4" w:rsidRDefault="007351D4" w:rsidP="008A7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93669" w14:textId="77777777" w:rsidR="007351D4" w:rsidRDefault="007351D4" w:rsidP="008A70D5">
      <w:r>
        <w:separator/>
      </w:r>
    </w:p>
  </w:footnote>
  <w:footnote w:type="continuationSeparator" w:id="0">
    <w:p w14:paraId="4F0CAF4D" w14:textId="77777777" w:rsidR="007351D4" w:rsidRDefault="007351D4" w:rsidP="008A70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4D52D1"/>
    <w:multiLevelType w:val="hybridMultilevel"/>
    <w:tmpl w:val="E95282A8"/>
    <w:lvl w:ilvl="0" w:tplc="162C013E">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ADF2AB0"/>
    <w:multiLevelType w:val="hybridMultilevel"/>
    <w:tmpl w:val="682CFAD4"/>
    <w:lvl w:ilvl="0" w:tplc="4582FEA4">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75231250"/>
    <w:multiLevelType w:val="hybridMultilevel"/>
    <w:tmpl w:val="97F8833C"/>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02976625">
    <w:abstractNumId w:val="1"/>
  </w:num>
  <w:num w:numId="2" w16cid:durableId="156968325">
    <w:abstractNumId w:val="0"/>
  </w:num>
  <w:num w:numId="3" w16cid:durableId="5411331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43F"/>
    <w:rsid w:val="00106750"/>
    <w:rsid w:val="001D2C23"/>
    <w:rsid w:val="00310D1D"/>
    <w:rsid w:val="00367F85"/>
    <w:rsid w:val="003F6057"/>
    <w:rsid w:val="00405541"/>
    <w:rsid w:val="00416407"/>
    <w:rsid w:val="006A405D"/>
    <w:rsid w:val="007351D4"/>
    <w:rsid w:val="00740A1E"/>
    <w:rsid w:val="00770817"/>
    <w:rsid w:val="00792C25"/>
    <w:rsid w:val="007B3D39"/>
    <w:rsid w:val="007E11F8"/>
    <w:rsid w:val="007E4539"/>
    <w:rsid w:val="00813AD8"/>
    <w:rsid w:val="0085243F"/>
    <w:rsid w:val="008A70D5"/>
    <w:rsid w:val="00A84625"/>
    <w:rsid w:val="00B96AC0"/>
    <w:rsid w:val="00BA33BA"/>
    <w:rsid w:val="00BB0DCE"/>
    <w:rsid w:val="00C8154A"/>
    <w:rsid w:val="00DE760B"/>
    <w:rsid w:val="00EF367E"/>
    <w:rsid w:val="00F01CCF"/>
    <w:rsid w:val="00FD59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8D75F2"/>
  <w15:chartTrackingRefBased/>
  <w15:docId w15:val="{9F6F8A95-4643-449E-ADAE-E3CF3B5EC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243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5243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5243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5243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5243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5243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5243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5243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5243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5243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5243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5243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5243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5243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5243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5243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5243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5243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5243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524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243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524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243F"/>
    <w:pPr>
      <w:spacing w:before="160" w:after="160"/>
      <w:jc w:val="center"/>
    </w:pPr>
    <w:rPr>
      <w:i/>
      <w:iCs/>
      <w:color w:val="404040" w:themeColor="text1" w:themeTint="BF"/>
    </w:rPr>
  </w:style>
  <w:style w:type="character" w:customStyle="1" w:styleId="a8">
    <w:name w:val="引用文 (文字)"/>
    <w:basedOn w:val="a0"/>
    <w:link w:val="a7"/>
    <w:uiPriority w:val="29"/>
    <w:rsid w:val="0085243F"/>
    <w:rPr>
      <w:i/>
      <w:iCs/>
      <w:color w:val="404040" w:themeColor="text1" w:themeTint="BF"/>
    </w:rPr>
  </w:style>
  <w:style w:type="paragraph" w:styleId="a9">
    <w:name w:val="List Paragraph"/>
    <w:basedOn w:val="a"/>
    <w:uiPriority w:val="34"/>
    <w:qFormat/>
    <w:rsid w:val="0085243F"/>
    <w:pPr>
      <w:ind w:left="720"/>
      <w:contextualSpacing/>
    </w:pPr>
  </w:style>
  <w:style w:type="character" w:styleId="21">
    <w:name w:val="Intense Emphasis"/>
    <w:basedOn w:val="a0"/>
    <w:uiPriority w:val="21"/>
    <w:qFormat/>
    <w:rsid w:val="0085243F"/>
    <w:rPr>
      <w:i/>
      <w:iCs/>
      <w:color w:val="0F4761" w:themeColor="accent1" w:themeShade="BF"/>
    </w:rPr>
  </w:style>
  <w:style w:type="paragraph" w:styleId="22">
    <w:name w:val="Intense Quote"/>
    <w:basedOn w:val="a"/>
    <w:next w:val="a"/>
    <w:link w:val="23"/>
    <w:uiPriority w:val="30"/>
    <w:qFormat/>
    <w:rsid w:val="008524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5243F"/>
    <w:rPr>
      <w:i/>
      <w:iCs/>
      <w:color w:val="0F4761" w:themeColor="accent1" w:themeShade="BF"/>
    </w:rPr>
  </w:style>
  <w:style w:type="character" w:styleId="24">
    <w:name w:val="Intense Reference"/>
    <w:basedOn w:val="a0"/>
    <w:uiPriority w:val="32"/>
    <w:qFormat/>
    <w:rsid w:val="0085243F"/>
    <w:rPr>
      <w:b/>
      <w:bCs/>
      <w:smallCaps/>
      <w:color w:val="0F4761" w:themeColor="accent1" w:themeShade="BF"/>
      <w:spacing w:val="5"/>
    </w:rPr>
  </w:style>
  <w:style w:type="table" w:styleId="aa">
    <w:name w:val="Table Grid"/>
    <w:basedOn w:val="a1"/>
    <w:uiPriority w:val="39"/>
    <w:rsid w:val="00310D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A70D5"/>
    <w:pPr>
      <w:tabs>
        <w:tab w:val="center" w:pos="4252"/>
        <w:tab w:val="right" w:pos="8504"/>
      </w:tabs>
      <w:snapToGrid w:val="0"/>
    </w:pPr>
  </w:style>
  <w:style w:type="character" w:customStyle="1" w:styleId="ac">
    <w:name w:val="ヘッダー (文字)"/>
    <w:basedOn w:val="a0"/>
    <w:link w:val="ab"/>
    <w:uiPriority w:val="99"/>
    <w:rsid w:val="008A70D5"/>
  </w:style>
  <w:style w:type="paragraph" w:styleId="ad">
    <w:name w:val="footer"/>
    <w:basedOn w:val="a"/>
    <w:link w:val="ae"/>
    <w:uiPriority w:val="99"/>
    <w:unhideWhenUsed/>
    <w:rsid w:val="008A70D5"/>
    <w:pPr>
      <w:tabs>
        <w:tab w:val="center" w:pos="4252"/>
        <w:tab w:val="right" w:pos="8504"/>
      </w:tabs>
      <w:snapToGrid w:val="0"/>
    </w:pPr>
  </w:style>
  <w:style w:type="character" w:customStyle="1" w:styleId="ae">
    <w:name w:val="フッター (文字)"/>
    <w:basedOn w:val="a0"/>
    <w:link w:val="ad"/>
    <w:uiPriority w:val="99"/>
    <w:rsid w:val="008A7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142</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お 大澤　健也</dc:creator>
  <cp:keywords/>
  <dc:description/>
  <cp:lastModifiedBy>か 川嶋　陽</cp:lastModifiedBy>
  <cp:revision>10</cp:revision>
  <cp:lastPrinted>2026-06-09T00:04:00Z</cp:lastPrinted>
  <dcterms:created xsi:type="dcterms:W3CDTF">2026-03-31T08:08:00Z</dcterms:created>
  <dcterms:modified xsi:type="dcterms:W3CDTF">2026-06-12T00:46:00Z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2026-06-12T00:28:44Z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99235bcd-6d67-44a0-901a-dc494c41fe16</vt:lpwstr>
  </property>
  <property fmtid="{D5CDD505-2E9C-101B-9397-08002B2CF9AE}" pid="7" name="MSIP_Label_defa4170-0d19-0005-0004-bc88714345d2_ActionId">
    <vt:lpwstr>135a7f56-a520-4ec6-a20c-991e903db8d5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